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0B73" w:rsidRDefault="00EB0B73">
      <w:pPr>
        <w:spacing w:after="42" w:line="259" w:lineRule="auto"/>
        <w:ind w:left="0" w:right="81" w:firstLine="0"/>
        <w:jc w:val="center"/>
      </w:pPr>
    </w:p>
    <w:p w:rsidR="00EB0B73" w:rsidRDefault="00EB0B73">
      <w:pPr>
        <w:spacing w:after="0" w:line="259" w:lineRule="auto"/>
        <w:ind w:left="0" w:right="81" w:firstLine="0"/>
        <w:jc w:val="center"/>
      </w:pPr>
    </w:p>
    <w:p w:rsidR="00374625" w:rsidRDefault="00374625">
      <w:pPr>
        <w:spacing w:after="0" w:line="259" w:lineRule="auto"/>
        <w:ind w:left="0" w:right="81" w:firstLine="0"/>
        <w:jc w:val="center"/>
      </w:pPr>
    </w:p>
    <w:p w:rsidR="00374625" w:rsidRDefault="00374625">
      <w:pPr>
        <w:spacing w:after="0" w:line="259" w:lineRule="auto"/>
        <w:ind w:left="0" w:right="81" w:firstLine="0"/>
        <w:jc w:val="center"/>
      </w:pPr>
    </w:p>
    <w:p w:rsidR="00374625" w:rsidRDefault="00374625">
      <w:pPr>
        <w:spacing w:after="0" w:line="259" w:lineRule="auto"/>
        <w:ind w:left="0" w:right="81" w:firstLine="0"/>
        <w:jc w:val="center"/>
      </w:pPr>
    </w:p>
    <w:p w:rsidR="00374625" w:rsidRDefault="00374625">
      <w:pPr>
        <w:spacing w:after="0" w:line="259" w:lineRule="auto"/>
        <w:ind w:left="0" w:right="81" w:firstLine="0"/>
        <w:jc w:val="center"/>
      </w:pPr>
    </w:p>
    <w:p w:rsidR="00374625" w:rsidRDefault="007E0D8A">
      <w:pPr>
        <w:spacing w:after="0" w:line="259" w:lineRule="auto"/>
        <w:ind w:left="0" w:right="81" w:firstLine="0"/>
        <w:jc w:val="center"/>
      </w:pPr>
      <w:r>
        <w:rPr>
          <w:noProof/>
        </w:rPr>
        <w:drawing>
          <wp:anchor distT="0" distB="0" distL="114300" distR="114300" simplePos="0" relativeHeight="251658240" behindDoc="0" locked="0" layoutInCell="1" allowOverlap="1">
            <wp:simplePos x="1295400" y="704850"/>
            <wp:positionH relativeFrom="margin">
              <wp:align>left</wp:align>
            </wp:positionH>
            <wp:positionV relativeFrom="margin">
              <wp:align>top</wp:align>
            </wp:positionV>
            <wp:extent cx="5446395" cy="9679305"/>
            <wp:effectExtent l="0" t="0" r="1905"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11.jpg"/>
                    <pic:cNvPicPr/>
                  </pic:nvPicPr>
                  <pic:blipFill>
                    <a:blip r:embed="rId5">
                      <a:extLst>
                        <a:ext uri="{28A0092B-C50C-407E-A947-70E740481C1C}">
                          <a14:useLocalDpi xmlns:a14="http://schemas.microsoft.com/office/drawing/2010/main" val="0"/>
                        </a:ext>
                      </a:extLst>
                    </a:blip>
                    <a:stretch>
                      <a:fillRect/>
                    </a:stretch>
                  </pic:blipFill>
                  <pic:spPr>
                    <a:xfrm>
                      <a:off x="0" y="0"/>
                      <a:ext cx="5446395" cy="9679305"/>
                    </a:xfrm>
                    <a:prstGeom prst="rect">
                      <a:avLst/>
                    </a:prstGeom>
                  </pic:spPr>
                </pic:pic>
              </a:graphicData>
            </a:graphic>
          </wp:anchor>
        </w:drawing>
      </w:r>
    </w:p>
    <w:p w:rsidR="00374625" w:rsidRDefault="007E0D8A">
      <w:pPr>
        <w:spacing w:after="0" w:line="259" w:lineRule="auto"/>
        <w:ind w:left="0" w:right="81" w:firstLine="0"/>
        <w:jc w:val="center"/>
      </w:pPr>
      <w:r>
        <w:rPr>
          <w:noProof/>
        </w:rPr>
        <mc:AlternateContent>
          <mc:Choice Requires="wps">
            <w:drawing>
              <wp:inline distT="0" distB="0" distL="0" distR="0" wp14:anchorId="49620247" wp14:editId="4FFE3409">
                <wp:extent cx="304800" cy="304800"/>
                <wp:effectExtent l="0" t="0" r="0" b="0"/>
                <wp:docPr id="1" name="AutoShape 1" descr="https://mail.yandex.ru/message_part/IMG_5512.JPG?_uid=1153287643&amp;name=IMG_5512.JPG&amp;hid=1.2&amp;ids=189995609279694361&amp;no_disposition=y&amp;exif_rotate=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34F8B9" id="AutoShape 1" o:spid="_x0000_s1026" alt="https://mail.yandex.ru/message_part/IMG_5512.JPG?_uid=1153287643&amp;name=IMG_5512.JPG&amp;hid=1.2&amp;ids=189995609279694361&amp;no_disposition=y&amp;exif_rotate=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bpsqjh8DAABkBgAADgAAAAAAAAAAAAAA&#10;AAAuAgAAZHJzL2Uyb0RvYy54bWxQSwECLQAUAAYACAAAACEATKDpLNgAAAADAQAADwAAAAAAAAAA&#10;AAAAAAB5BQAAZHJzL2Rvd25yZXYueG1sUEsFBgAAAAAEAAQA8wAAAH4GAAAAAA==&#10;" filled="f" stroked="f">
                <o:lock v:ext="edit" aspectratio="t"/>
                <w10:anchorlock/>
              </v:rect>
            </w:pict>
          </mc:Fallback>
        </mc:AlternateContent>
      </w:r>
      <w:bookmarkStart w:id="0" w:name="_GoBack"/>
      <w:bookmarkEnd w:id="0"/>
    </w:p>
    <w:p w:rsidR="00374625" w:rsidRDefault="00374625">
      <w:pPr>
        <w:spacing w:after="0" w:line="259" w:lineRule="auto"/>
        <w:ind w:left="0" w:right="81" w:firstLine="0"/>
        <w:jc w:val="center"/>
      </w:pPr>
    </w:p>
    <w:p w:rsidR="00374625" w:rsidRDefault="00374625">
      <w:pPr>
        <w:spacing w:after="0" w:line="259" w:lineRule="auto"/>
        <w:ind w:left="0" w:right="81" w:firstLine="0"/>
        <w:jc w:val="center"/>
      </w:pPr>
    </w:p>
    <w:p w:rsidR="00374625" w:rsidRDefault="00374625">
      <w:pPr>
        <w:spacing w:after="0" w:line="259" w:lineRule="auto"/>
        <w:ind w:left="0" w:right="81" w:firstLine="0"/>
        <w:jc w:val="center"/>
      </w:pPr>
    </w:p>
    <w:p w:rsidR="00374625" w:rsidRDefault="00374625">
      <w:pPr>
        <w:spacing w:after="0" w:line="259" w:lineRule="auto"/>
        <w:ind w:left="0" w:right="81" w:firstLine="0"/>
        <w:jc w:val="center"/>
      </w:pPr>
    </w:p>
    <w:p w:rsidR="00374625" w:rsidRDefault="00374625">
      <w:pPr>
        <w:spacing w:after="0" w:line="259" w:lineRule="auto"/>
        <w:ind w:left="0" w:right="81" w:firstLine="0"/>
        <w:jc w:val="center"/>
      </w:pPr>
    </w:p>
    <w:p w:rsidR="00374625" w:rsidRDefault="00374625">
      <w:pPr>
        <w:spacing w:after="0" w:line="259" w:lineRule="auto"/>
        <w:ind w:left="0" w:right="81" w:firstLine="0"/>
        <w:jc w:val="center"/>
      </w:pPr>
    </w:p>
    <w:p w:rsidR="00374625" w:rsidRDefault="00374625">
      <w:pPr>
        <w:spacing w:after="0" w:line="259" w:lineRule="auto"/>
        <w:ind w:left="0" w:right="81" w:firstLine="0"/>
        <w:jc w:val="center"/>
      </w:pPr>
    </w:p>
    <w:p w:rsidR="00374625" w:rsidRDefault="00374625">
      <w:pPr>
        <w:spacing w:after="0" w:line="259" w:lineRule="auto"/>
        <w:ind w:left="0" w:right="81" w:firstLine="0"/>
        <w:jc w:val="center"/>
      </w:pPr>
    </w:p>
    <w:p w:rsidR="00374625" w:rsidRDefault="00374625">
      <w:pPr>
        <w:spacing w:after="0" w:line="259" w:lineRule="auto"/>
        <w:ind w:left="0" w:right="81" w:firstLine="0"/>
        <w:jc w:val="center"/>
      </w:pPr>
    </w:p>
    <w:p w:rsidR="00374625" w:rsidRDefault="00374625">
      <w:pPr>
        <w:spacing w:after="0" w:line="259" w:lineRule="auto"/>
        <w:ind w:left="0" w:right="81" w:firstLine="0"/>
        <w:jc w:val="center"/>
      </w:pPr>
    </w:p>
    <w:p w:rsidR="00374625" w:rsidRDefault="00374625">
      <w:pPr>
        <w:spacing w:after="0" w:line="259" w:lineRule="auto"/>
        <w:ind w:left="0" w:right="81" w:firstLine="0"/>
        <w:jc w:val="center"/>
      </w:pPr>
    </w:p>
    <w:p w:rsidR="00374625" w:rsidRDefault="00374625">
      <w:pPr>
        <w:spacing w:after="0" w:line="259" w:lineRule="auto"/>
        <w:ind w:left="0" w:right="81" w:firstLine="0"/>
        <w:jc w:val="center"/>
      </w:pPr>
    </w:p>
    <w:p w:rsidR="00374625" w:rsidRDefault="00374625">
      <w:pPr>
        <w:spacing w:after="0" w:line="259" w:lineRule="auto"/>
        <w:ind w:left="0" w:right="81" w:firstLine="0"/>
        <w:jc w:val="center"/>
      </w:pPr>
    </w:p>
    <w:p w:rsidR="00374625" w:rsidRDefault="00374625">
      <w:pPr>
        <w:spacing w:after="0" w:line="259" w:lineRule="auto"/>
        <w:ind w:left="0" w:right="81" w:firstLine="0"/>
        <w:jc w:val="center"/>
      </w:pPr>
    </w:p>
    <w:p w:rsidR="00374625" w:rsidRDefault="00374625">
      <w:pPr>
        <w:spacing w:after="0" w:line="259" w:lineRule="auto"/>
        <w:ind w:left="0" w:right="81" w:firstLine="0"/>
        <w:jc w:val="center"/>
      </w:pPr>
    </w:p>
    <w:p w:rsidR="00374625" w:rsidRDefault="00374625">
      <w:pPr>
        <w:spacing w:after="0" w:line="259" w:lineRule="auto"/>
        <w:ind w:left="0" w:right="81" w:firstLine="0"/>
        <w:jc w:val="center"/>
      </w:pPr>
    </w:p>
    <w:p w:rsidR="00374625" w:rsidRDefault="00374625">
      <w:pPr>
        <w:spacing w:after="0" w:line="259" w:lineRule="auto"/>
        <w:ind w:left="0" w:right="81" w:firstLine="0"/>
        <w:jc w:val="center"/>
      </w:pPr>
    </w:p>
    <w:p w:rsidR="00374625" w:rsidRDefault="00374625">
      <w:pPr>
        <w:spacing w:after="0" w:line="259" w:lineRule="auto"/>
        <w:ind w:left="0" w:right="81" w:firstLine="0"/>
        <w:jc w:val="center"/>
      </w:pPr>
    </w:p>
    <w:p w:rsidR="00374625" w:rsidRDefault="00374625">
      <w:pPr>
        <w:spacing w:after="0" w:line="259" w:lineRule="auto"/>
        <w:ind w:left="0" w:right="81" w:firstLine="0"/>
        <w:jc w:val="center"/>
      </w:pPr>
    </w:p>
    <w:p w:rsidR="00374625" w:rsidRDefault="00374625">
      <w:pPr>
        <w:spacing w:after="0" w:line="259" w:lineRule="auto"/>
        <w:ind w:left="0" w:right="81" w:firstLine="0"/>
        <w:jc w:val="center"/>
      </w:pPr>
    </w:p>
    <w:p w:rsidR="00374625" w:rsidRDefault="00374625">
      <w:pPr>
        <w:spacing w:after="0" w:line="259" w:lineRule="auto"/>
        <w:ind w:left="0" w:right="81" w:firstLine="0"/>
        <w:jc w:val="center"/>
      </w:pPr>
    </w:p>
    <w:p w:rsidR="00374625" w:rsidRDefault="00374625">
      <w:pPr>
        <w:spacing w:after="0" w:line="259" w:lineRule="auto"/>
        <w:ind w:left="0" w:right="81" w:firstLine="0"/>
        <w:jc w:val="center"/>
      </w:pPr>
    </w:p>
    <w:p w:rsidR="00374625" w:rsidRDefault="00374625">
      <w:pPr>
        <w:spacing w:after="0" w:line="259" w:lineRule="auto"/>
        <w:ind w:left="0" w:right="81" w:firstLine="0"/>
        <w:jc w:val="center"/>
      </w:pPr>
    </w:p>
    <w:p w:rsidR="00374625" w:rsidRDefault="00374625">
      <w:pPr>
        <w:spacing w:after="0" w:line="259" w:lineRule="auto"/>
        <w:ind w:left="0" w:right="81" w:firstLine="0"/>
        <w:jc w:val="center"/>
      </w:pPr>
    </w:p>
    <w:p w:rsidR="00374625" w:rsidRDefault="00374625">
      <w:pPr>
        <w:spacing w:after="0" w:line="259" w:lineRule="auto"/>
        <w:ind w:left="0" w:right="81" w:firstLine="0"/>
        <w:jc w:val="center"/>
      </w:pPr>
    </w:p>
    <w:p w:rsidR="00374625" w:rsidRDefault="00374625">
      <w:pPr>
        <w:spacing w:after="0" w:line="259" w:lineRule="auto"/>
        <w:ind w:left="0" w:right="81" w:firstLine="0"/>
        <w:jc w:val="center"/>
      </w:pPr>
    </w:p>
    <w:p w:rsidR="00374625" w:rsidRDefault="00374625">
      <w:pPr>
        <w:spacing w:after="0" w:line="259" w:lineRule="auto"/>
        <w:ind w:left="0" w:right="81" w:firstLine="0"/>
        <w:jc w:val="center"/>
      </w:pPr>
    </w:p>
    <w:p w:rsidR="00374625" w:rsidRDefault="00374625">
      <w:pPr>
        <w:spacing w:after="0" w:line="259" w:lineRule="auto"/>
        <w:ind w:left="0" w:right="81" w:firstLine="0"/>
        <w:jc w:val="center"/>
      </w:pPr>
    </w:p>
    <w:p w:rsidR="00374625" w:rsidRDefault="00374625">
      <w:pPr>
        <w:spacing w:after="0" w:line="259" w:lineRule="auto"/>
        <w:ind w:left="0" w:right="81" w:firstLine="0"/>
        <w:jc w:val="center"/>
      </w:pPr>
    </w:p>
    <w:p w:rsidR="00374625" w:rsidRDefault="00374625">
      <w:pPr>
        <w:spacing w:after="0" w:line="259" w:lineRule="auto"/>
        <w:ind w:left="0" w:right="81" w:firstLine="0"/>
        <w:jc w:val="center"/>
      </w:pPr>
    </w:p>
    <w:p w:rsidR="00374625" w:rsidRDefault="00374625">
      <w:pPr>
        <w:spacing w:after="0" w:line="259" w:lineRule="auto"/>
        <w:ind w:left="0" w:right="81" w:firstLine="0"/>
        <w:jc w:val="center"/>
      </w:pPr>
    </w:p>
    <w:p w:rsidR="00374625" w:rsidRDefault="00374625">
      <w:pPr>
        <w:spacing w:after="0" w:line="259" w:lineRule="auto"/>
        <w:ind w:left="0" w:right="81" w:firstLine="0"/>
        <w:jc w:val="center"/>
      </w:pPr>
    </w:p>
    <w:p w:rsidR="00374625" w:rsidRDefault="00374625">
      <w:pPr>
        <w:spacing w:after="0" w:line="259" w:lineRule="auto"/>
        <w:ind w:left="0" w:right="81" w:firstLine="0"/>
        <w:jc w:val="center"/>
      </w:pPr>
    </w:p>
    <w:p w:rsidR="00374625" w:rsidRDefault="00374625">
      <w:pPr>
        <w:spacing w:after="0" w:line="259" w:lineRule="auto"/>
        <w:ind w:left="0" w:right="81" w:firstLine="0"/>
        <w:jc w:val="center"/>
      </w:pPr>
    </w:p>
    <w:p w:rsidR="00374625" w:rsidRDefault="00374625">
      <w:pPr>
        <w:spacing w:after="0" w:line="259" w:lineRule="auto"/>
        <w:ind w:left="0" w:right="81" w:firstLine="0"/>
        <w:jc w:val="center"/>
      </w:pPr>
    </w:p>
    <w:p w:rsidR="00374625" w:rsidRDefault="00374625">
      <w:pPr>
        <w:spacing w:after="0" w:line="259" w:lineRule="auto"/>
        <w:ind w:left="0" w:right="81" w:firstLine="0"/>
        <w:jc w:val="center"/>
      </w:pPr>
    </w:p>
    <w:p w:rsidR="00EB0B73" w:rsidRDefault="00F91D5C">
      <w:pPr>
        <w:pStyle w:val="3"/>
        <w:ind w:left="355" w:right="503"/>
      </w:pPr>
      <w:r>
        <w:t xml:space="preserve">СОДЕРЖАНИЕ </w:t>
      </w:r>
    </w:p>
    <w:p w:rsidR="00EB0B73" w:rsidRDefault="00F91D5C">
      <w:pPr>
        <w:spacing w:after="0" w:line="259" w:lineRule="auto"/>
        <w:ind w:left="0" w:right="0" w:firstLine="0"/>
        <w:jc w:val="left"/>
      </w:pPr>
      <w:r>
        <w:rPr>
          <w:b/>
          <w:sz w:val="20"/>
        </w:rPr>
        <w:t xml:space="preserve"> </w:t>
      </w:r>
    </w:p>
    <w:p w:rsidR="00EB0B73" w:rsidRDefault="00F91D5C">
      <w:pPr>
        <w:spacing w:after="0" w:line="259" w:lineRule="auto"/>
        <w:ind w:left="0" w:right="441" w:firstLine="0"/>
        <w:jc w:val="left"/>
      </w:pPr>
      <w:r>
        <w:rPr>
          <w:b/>
          <w:sz w:val="20"/>
        </w:rPr>
        <w:t xml:space="preserve"> </w:t>
      </w:r>
    </w:p>
    <w:sdt>
      <w:sdtPr>
        <w:rPr>
          <w:rFonts w:ascii="Times New Roman" w:eastAsia="Times New Roman" w:hAnsi="Times New Roman" w:cs="Times New Roman"/>
          <w:sz w:val="28"/>
        </w:rPr>
        <w:id w:val="-1112661803"/>
        <w:docPartObj>
          <w:docPartGallery w:val="Table of Contents"/>
        </w:docPartObj>
      </w:sdtPr>
      <w:sdtContent>
        <w:p w:rsidR="00EB0B73" w:rsidRDefault="00F91D5C">
          <w:pPr>
            <w:pStyle w:val="11"/>
            <w:tabs>
              <w:tab w:val="right" w:pos="10199"/>
            </w:tabs>
          </w:pPr>
          <w:r>
            <w:fldChar w:fldCharType="begin"/>
          </w:r>
          <w:r>
            <w:instrText xml:space="preserve"> TOC \o "1-2" \h \z \u </w:instrText>
          </w:r>
          <w:r>
            <w:fldChar w:fldCharType="separate"/>
          </w:r>
          <w:hyperlink w:anchor="_Toc45942">
            <w:r>
              <w:rPr>
                <w:rFonts w:ascii="Times New Roman" w:eastAsia="Times New Roman" w:hAnsi="Times New Roman" w:cs="Times New Roman"/>
                <w:sz w:val="28"/>
              </w:rPr>
              <w:t>I.  Общие положения</w:t>
            </w:r>
            <w:r>
              <w:tab/>
            </w:r>
            <w:r>
              <w:fldChar w:fldCharType="begin"/>
            </w:r>
            <w:r>
              <w:instrText>PAGEREF _Toc45942 \h</w:instrText>
            </w:r>
            <w:r>
              <w:fldChar w:fldCharType="separate"/>
            </w:r>
            <w:r w:rsidR="00861873">
              <w:rPr>
                <w:noProof/>
              </w:rPr>
              <w:t>2</w:t>
            </w:r>
            <w:r>
              <w:fldChar w:fldCharType="end"/>
            </w:r>
          </w:hyperlink>
        </w:p>
        <w:p w:rsidR="00EB0B73" w:rsidRDefault="00D82775">
          <w:pPr>
            <w:pStyle w:val="11"/>
            <w:tabs>
              <w:tab w:val="right" w:pos="10199"/>
            </w:tabs>
          </w:pPr>
          <w:hyperlink w:anchor="_Toc45943">
            <w:r w:rsidR="00F91D5C">
              <w:rPr>
                <w:rFonts w:ascii="Times New Roman" w:eastAsia="Times New Roman" w:hAnsi="Times New Roman" w:cs="Times New Roman"/>
                <w:sz w:val="28"/>
              </w:rPr>
              <w:t>II.  Целевой раздел программы</w:t>
            </w:r>
            <w:r w:rsidR="00F91D5C">
              <w:tab/>
            </w:r>
            <w:r w:rsidR="00F91D5C">
              <w:fldChar w:fldCharType="begin"/>
            </w:r>
            <w:r w:rsidR="00F91D5C">
              <w:instrText>PAGEREF _Toc45943 \h</w:instrText>
            </w:r>
            <w:r w:rsidR="00F91D5C">
              <w:fldChar w:fldCharType="separate"/>
            </w:r>
            <w:r w:rsidR="00861873">
              <w:rPr>
                <w:noProof/>
              </w:rPr>
              <w:t>4</w:t>
            </w:r>
            <w:r w:rsidR="00F91D5C">
              <w:fldChar w:fldCharType="end"/>
            </w:r>
          </w:hyperlink>
        </w:p>
        <w:p w:rsidR="00EB0B73" w:rsidRDefault="00D82775">
          <w:pPr>
            <w:pStyle w:val="11"/>
            <w:tabs>
              <w:tab w:val="right" w:pos="10199"/>
            </w:tabs>
          </w:pPr>
          <w:hyperlink w:anchor="_Toc45944">
            <w:r w:rsidR="00F91D5C">
              <w:rPr>
                <w:rFonts w:ascii="Times New Roman" w:eastAsia="Times New Roman" w:hAnsi="Times New Roman" w:cs="Times New Roman"/>
                <w:sz w:val="28"/>
              </w:rPr>
              <w:t>III.  Содержательный раздел программы</w:t>
            </w:r>
            <w:r w:rsidR="00F91D5C">
              <w:tab/>
            </w:r>
            <w:r w:rsidR="00F91D5C">
              <w:fldChar w:fldCharType="begin"/>
            </w:r>
            <w:r w:rsidR="00F91D5C">
              <w:instrText>PAGEREF _Toc45944 \h</w:instrText>
            </w:r>
            <w:r w:rsidR="00F91D5C">
              <w:fldChar w:fldCharType="separate"/>
            </w:r>
            <w:r w:rsidR="00861873">
              <w:rPr>
                <w:noProof/>
              </w:rPr>
              <w:t>6</w:t>
            </w:r>
            <w:r w:rsidR="00F91D5C">
              <w:fldChar w:fldCharType="end"/>
            </w:r>
          </w:hyperlink>
        </w:p>
        <w:p w:rsidR="00EB0B73" w:rsidRDefault="00D82775">
          <w:pPr>
            <w:pStyle w:val="11"/>
            <w:tabs>
              <w:tab w:val="right" w:pos="10199"/>
            </w:tabs>
          </w:pPr>
          <w:hyperlink w:anchor="_Toc45945">
            <w:r w:rsidR="00F91D5C">
              <w:rPr>
                <w:rFonts w:ascii="Times New Roman" w:eastAsia="Times New Roman" w:hAnsi="Times New Roman" w:cs="Times New Roman"/>
                <w:sz w:val="28"/>
              </w:rPr>
              <w:t>IV.  Организационный раздел</w:t>
            </w:r>
            <w:r w:rsidR="00F91D5C">
              <w:tab/>
            </w:r>
            <w:r w:rsidR="00F91D5C">
              <w:fldChar w:fldCharType="begin"/>
            </w:r>
            <w:r w:rsidR="00F91D5C">
              <w:instrText>PAGEREF _Toc45945 \h</w:instrText>
            </w:r>
            <w:r w:rsidR="00F91D5C">
              <w:fldChar w:fldCharType="separate"/>
            </w:r>
            <w:r w:rsidR="00861873">
              <w:rPr>
                <w:noProof/>
              </w:rPr>
              <w:t>28</w:t>
            </w:r>
            <w:r w:rsidR="00F91D5C">
              <w:fldChar w:fldCharType="end"/>
            </w:r>
          </w:hyperlink>
        </w:p>
        <w:p w:rsidR="00EB0B73" w:rsidRDefault="00D82775">
          <w:pPr>
            <w:pStyle w:val="21"/>
            <w:tabs>
              <w:tab w:val="right" w:pos="10199"/>
            </w:tabs>
          </w:pPr>
          <w:hyperlink w:anchor="_Toc45946">
            <w:r w:rsidR="00F91D5C">
              <w:rPr>
                <w:rFonts w:ascii="Times New Roman" w:eastAsia="Times New Roman" w:hAnsi="Times New Roman" w:cs="Times New Roman"/>
                <w:sz w:val="28"/>
              </w:rPr>
              <w:t>4.1. Особенности организации воспитательной деятельности</w:t>
            </w:r>
            <w:r w:rsidR="00F91D5C">
              <w:tab/>
            </w:r>
            <w:r w:rsidR="00F91D5C">
              <w:fldChar w:fldCharType="begin"/>
            </w:r>
            <w:r w:rsidR="00F91D5C">
              <w:instrText>PAGEREF _Toc45946 \h</w:instrText>
            </w:r>
            <w:r w:rsidR="00F91D5C">
              <w:fldChar w:fldCharType="separate"/>
            </w:r>
            <w:r w:rsidR="00861873">
              <w:rPr>
                <w:noProof/>
              </w:rPr>
              <w:t>28</w:t>
            </w:r>
            <w:r w:rsidR="00F91D5C">
              <w:fldChar w:fldCharType="end"/>
            </w:r>
          </w:hyperlink>
        </w:p>
        <w:p w:rsidR="00EB0B73" w:rsidRDefault="00D82775">
          <w:pPr>
            <w:pStyle w:val="21"/>
            <w:tabs>
              <w:tab w:val="right" w:pos="10199"/>
            </w:tabs>
          </w:pPr>
          <w:hyperlink w:anchor="_Toc45947">
            <w:r w:rsidR="00F91D5C">
              <w:rPr>
                <w:rFonts w:ascii="Times New Roman" w:eastAsia="Times New Roman" w:hAnsi="Times New Roman" w:cs="Times New Roman"/>
                <w:sz w:val="28"/>
              </w:rPr>
              <w:t>4.2. Основные характеристики уклада</w:t>
            </w:r>
            <w:r w:rsidR="00F91D5C">
              <w:tab/>
            </w:r>
            <w:r w:rsidR="00F91D5C">
              <w:fldChar w:fldCharType="begin"/>
            </w:r>
            <w:r w:rsidR="00F91D5C">
              <w:instrText>PAGEREF _Toc45947 \h</w:instrText>
            </w:r>
            <w:r w:rsidR="00F91D5C">
              <w:fldChar w:fldCharType="separate"/>
            </w:r>
            <w:r w:rsidR="00861873">
              <w:rPr>
                <w:noProof/>
              </w:rPr>
              <w:t>29</w:t>
            </w:r>
            <w:r w:rsidR="00F91D5C">
              <w:fldChar w:fldCharType="end"/>
            </w:r>
          </w:hyperlink>
        </w:p>
        <w:p w:rsidR="00EB0B73" w:rsidRDefault="00D82775">
          <w:pPr>
            <w:pStyle w:val="21"/>
            <w:tabs>
              <w:tab w:val="right" w:pos="10199"/>
            </w:tabs>
          </w:pPr>
          <w:hyperlink w:anchor="_Toc45948">
            <w:r w:rsidR="00F91D5C">
              <w:rPr>
                <w:rFonts w:ascii="Times New Roman" w:eastAsia="Times New Roman" w:hAnsi="Times New Roman" w:cs="Times New Roman"/>
                <w:sz w:val="28"/>
              </w:rPr>
              <w:t>4.3. Кадровое обеспечение</w:t>
            </w:r>
            <w:r w:rsidR="00F91D5C">
              <w:tab/>
            </w:r>
            <w:r w:rsidR="00F91D5C">
              <w:fldChar w:fldCharType="begin"/>
            </w:r>
            <w:r w:rsidR="00F91D5C">
              <w:instrText>PAGEREF _Toc45948 \h</w:instrText>
            </w:r>
            <w:r w:rsidR="00F91D5C">
              <w:fldChar w:fldCharType="separate"/>
            </w:r>
            <w:r w:rsidR="00861873">
              <w:rPr>
                <w:noProof/>
              </w:rPr>
              <w:t>31</w:t>
            </w:r>
            <w:r w:rsidR="00F91D5C">
              <w:fldChar w:fldCharType="end"/>
            </w:r>
          </w:hyperlink>
        </w:p>
        <w:p w:rsidR="00EB0B73" w:rsidRDefault="00D82775">
          <w:pPr>
            <w:pStyle w:val="21"/>
            <w:tabs>
              <w:tab w:val="right" w:pos="10199"/>
            </w:tabs>
          </w:pPr>
          <w:hyperlink w:anchor="_Toc45949">
            <w:r w:rsidR="00F91D5C">
              <w:rPr>
                <w:rFonts w:ascii="Times New Roman" w:eastAsia="Times New Roman" w:hAnsi="Times New Roman" w:cs="Times New Roman"/>
                <w:sz w:val="28"/>
              </w:rPr>
              <w:t>4.4. Финансовое обеспечение</w:t>
            </w:r>
            <w:r w:rsidR="00F91D5C">
              <w:tab/>
            </w:r>
            <w:r w:rsidR="00F91D5C">
              <w:fldChar w:fldCharType="begin"/>
            </w:r>
            <w:r w:rsidR="00F91D5C">
              <w:instrText>PAGEREF _Toc45949 \h</w:instrText>
            </w:r>
            <w:r w:rsidR="00F91D5C">
              <w:fldChar w:fldCharType="separate"/>
            </w:r>
            <w:r w:rsidR="00861873">
              <w:rPr>
                <w:noProof/>
              </w:rPr>
              <w:t>31</w:t>
            </w:r>
            <w:r w:rsidR="00F91D5C">
              <w:fldChar w:fldCharType="end"/>
            </w:r>
          </w:hyperlink>
        </w:p>
        <w:p w:rsidR="00EB0B73" w:rsidRDefault="00D82775">
          <w:pPr>
            <w:pStyle w:val="21"/>
            <w:tabs>
              <w:tab w:val="right" w:pos="10199"/>
            </w:tabs>
          </w:pPr>
          <w:hyperlink w:anchor="_Toc45950">
            <w:r w:rsidR="00F91D5C">
              <w:rPr>
                <w:rFonts w:ascii="Times New Roman" w:eastAsia="Times New Roman" w:hAnsi="Times New Roman" w:cs="Times New Roman"/>
                <w:sz w:val="28"/>
              </w:rPr>
              <w:t>4.5. Анализ воспитательного процесса и результатов воспитания</w:t>
            </w:r>
            <w:r w:rsidR="00F91D5C">
              <w:tab/>
            </w:r>
            <w:r w:rsidR="00F91D5C">
              <w:fldChar w:fldCharType="begin"/>
            </w:r>
            <w:r w:rsidR="00F91D5C">
              <w:instrText>PAGEREF _Toc45950 \h</w:instrText>
            </w:r>
            <w:r w:rsidR="00F91D5C">
              <w:fldChar w:fldCharType="separate"/>
            </w:r>
            <w:r w:rsidR="00861873">
              <w:rPr>
                <w:noProof/>
              </w:rPr>
              <w:t>31</w:t>
            </w:r>
            <w:r w:rsidR="00F91D5C">
              <w:fldChar w:fldCharType="end"/>
            </w:r>
          </w:hyperlink>
        </w:p>
        <w:p w:rsidR="00EB0B73" w:rsidRDefault="00D82775">
          <w:pPr>
            <w:pStyle w:val="21"/>
            <w:tabs>
              <w:tab w:val="right" w:pos="10199"/>
            </w:tabs>
          </w:pPr>
          <w:hyperlink w:anchor="_Toc45951">
            <w:r w:rsidR="00F91D5C">
              <w:rPr>
                <w:rFonts w:ascii="Times New Roman" w:eastAsia="Times New Roman" w:hAnsi="Times New Roman" w:cs="Times New Roman"/>
                <w:sz w:val="28"/>
              </w:rPr>
              <w:t xml:space="preserve">4.6. Партнерское взаимодействие с общественными и молодежнымиорганизациями </w:t>
            </w:r>
            <w:r w:rsidR="00F91D5C">
              <w:tab/>
            </w:r>
            <w:r w:rsidR="00F91D5C">
              <w:fldChar w:fldCharType="begin"/>
            </w:r>
            <w:r w:rsidR="00F91D5C">
              <w:instrText>PAGEREF _Toc45951 \h</w:instrText>
            </w:r>
            <w:r w:rsidR="00F91D5C">
              <w:fldChar w:fldCharType="separate"/>
            </w:r>
            <w:r w:rsidR="00861873">
              <w:rPr>
                <w:noProof/>
              </w:rPr>
              <w:t>33</w:t>
            </w:r>
            <w:r w:rsidR="00F91D5C">
              <w:fldChar w:fldCharType="end"/>
            </w:r>
          </w:hyperlink>
        </w:p>
        <w:p w:rsidR="00EB0B73" w:rsidRDefault="00D82775">
          <w:pPr>
            <w:pStyle w:val="21"/>
            <w:tabs>
              <w:tab w:val="right" w:pos="10199"/>
            </w:tabs>
          </w:pPr>
          <w:hyperlink w:anchor="_Toc45952">
            <w:r w:rsidR="00F91D5C">
              <w:rPr>
                <w:rFonts w:ascii="Times New Roman" w:eastAsia="Times New Roman" w:hAnsi="Times New Roman" w:cs="Times New Roman"/>
                <w:sz w:val="28"/>
              </w:rPr>
              <w:t>4.7. Взаимодействие с родительским сообществом</w:t>
            </w:r>
            <w:r w:rsidR="00F91D5C">
              <w:tab/>
            </w:r>
            <w:r w:rsidR="00F91D5C">
              <w:fldChar w:fldCharType="begin"/>
            </w:r>
            <w:r w:rsidR="00F91D5C">
              <w:instrText>PAGEREF _Toc45952 \h</w:instrText>
            </w:r>
            <w:r w:rsidR="00F91D5C">
              <w:fldChar w:fldCharType="separate"/>
            </w:r>
            <w:r w:rsidR="00861873">
              <w:rPr>
                <w:noProof/>
              </w:rPr>
              <w:t>34</w:t>
            </w:r>
            <w:r w:rsidR="00F91D5C">
              <w:fldChar w:fldCharType="end"/>
            </w:r>
          </w:hyperlink>
        </w:p>
        <w:p w:rsidR="00EB0B73" w:rsidRDefault="00D82775">
          <w:pPr>
            <w:pStyle w:val="21"/>
            <w:tabs>
              <w:tab w:val="right" w:pos="10199"/>
            </w:tabs>
          </w:pPr>
          <w:hyperlink w:anchor="_Toc45953">
            <w:r w:rsidR="00F91D5C">
              <w:rPr>
                <w:rFonts w:ascii="Times New Roman" w:eastAsia="Times New Roman" w:hAnsi="Times New Roman" w:cs="Times New Roman"/>
                <w:sz w:val="28"/>
              </w:rPr>
              <w:t>4.8. Материально-техническое обеспечение</w:t>
            </w:r>
            <w:r w:rsidR="00F91D5C">
              <w:tab/>
            </w:r>
            <w:r w:rsidR="00F91D5C">
              <w:fldChar w:fldCharType="begin"/>
            </w:r>
            <w:r w:rsidR="00F91D5C">
              <w:instrText>PAGEREF _Toc45953 \h</w:instrText>
            </w:r>
            <w:r w:rsidR="00F91D5C">
              <w:fldChar w:fldCharType="separate"/>
            </w:r>
            <w:r w:rsidR="00861873">
              <w:rPr>
                <w:noProof/>
              </w:rPr>
              <w:t>35</w:t>
            </w:r>
            <w:r w:rsidR="00F91D5C">
              <w:fldChar w:fldCharType="end"/>
            </w:r>
          </w:hyperlink>
        </w:p>
        <w:p w:rsidR="00EB0B73" w:rsidRDefault="00D82775">
          <w:pPr>
            <w:pStyle w:val="11"/>
            <w:tabs>
              <w:tab w:val="right" w:pos="10199"/>
            </w:tabs>
          </w:pPr>
          <w:hyperlink w:anchor="_Toc45954">
            <w:r w:rsidR="00F91D5C">
              <w:rPr>
                <w:rFonts w:ascii="Times New Roman" w:eastAsia="Times New Roman" w:hAnsi="Times New Roman" w:cs="Times New Roman"/>
                <w:sz w:val="28"/>
              </w:rPr>
              <w:t>Приложение</w:t>
            </w:r>
            <w:r w:rsidR="00F91D5C">
              <w:tab/>
            </w:r>
            <w:r w:rsidR="00F91D5C">
              <w:fldChar w:fldCharType="begin"/>
            </w:r>
            <w:r w:rsidR="00F91D5C">
              <w:instrText>PAGEREF _Toc45954 \h</w:instrText>
            </w:r>
            <w:r w:rsidR="00F91D5C">
              <w:fldChar w:fldCharType="separate"/>
            </w:r>
            <w:r w:rsidR="00861873">
              <w:rPr>
                <w:noProof/>
              </w:rPr>
              <w:t>36</w:t>
            </w:r>
            <w:r w:rsidR="00F91D5C">
              <w:fldChar w:fldCharType="end"/>
            </w:r>
          </w:hyperlink>
        </w:p>
        <w:p w:rsidR="00EB0B73" w:rsidRDefault="00F91D5C">
          <w:r>
            <w:fldChar w:fldCharType="end"/>
          </w:r>
        </w:p>
      </w:sdtContent>
    </w:sdt>
    <w:p w:rsidR="00EB0B73" w:rsidRPr="00861873" w:rsidRDefault="00F91D5C">
      <w:pPr>
        <w:pStyle w:val="1"/>
        <w:tabs>
          <w:tab w:val="center" w:pos="3692"/>
          <w:tab w:val="center" w:pos="5462"/>
        </w:tabs>
        <w:spacing w:after="189"/>
        <w:ind w:left="0" w:firstLine="0"/>
        <w:rPr>
          <w:rFonts w:ascii="Calibri" w:eastAsia="Calibri" w:hAnsi="Calibri" w:cs="Calibri"/>
          <w:sz w:val="22"/>
        </w:rPr>
      </w:pPr>
      <w:bookmarkStart w:id="1" w:name="_Toc45942"/>
      <w:r>
        <w:rPr>
          <w:rFonts w:ascii="Calibri" w:eastAsia="Calibri" w:hAnsi="Calibri" w:cs="Calibri"/>
          <w:sz w:val="22"/>
        </w:rPr>
        <w:tab/>
      </w:r>
      <w:r>
        <w:t>1.</w:t>
      </w:r>
      <w:r>
        <w:rPr>
          <w:rFonts w:ascii="Arial" w:eastAsia="Arial" w:hAnsi="Arial" w:cs="Arial"/>
        </w:rPr>
        <w:t xml:space="preserve"> </w:t>
      </w:r>
      <w:r>
        <w:rPr>
          <w:rFonts w:ascii="Arial" w:eastAsia="Arial" w:hAnsi="Arial" w:cs="Arial"/>
        </w:rPr>
        <w:tab/>
      </w:r>
      <w:r>
        <w:t xml:space="preserve">Общие положения </w:t>
      </w:r>
      <w:bookmarkEnd w:id="1"/>
    </w:p>
    <w:p w:rsidR="00EB0B73" w:rsidRDefault="00F91D5C">
      <w:pPr>
        <w:ind w:left="410" w:right="413"/>
      </w:pPr>
      <w:r>
        <w:t>1.1.</w:t>
      </w:r>
      <w:r>
        <w:rPr>
          <w:rFonts w:ascii="Arial" w:eastAsia="Arial" w:hAnsi="Arial" w:cs="Arial"/>
        </w:rPr>
        <w:t xml:space="preserve"> </w:t>
      </w:r>
      <w:r>
        <w:t xml:space="preserve">Рабочая программа воспитательной работы лагеря с дневным пребыванием детей (далее — Программа) разработана на основании Приказа Министерства Просвещения Российской Федерации от 17.03.2025 № 209 «Об утверждении федеральной программы воспитательной работы для организаций отдыха детей и их оздоровления и календарного плана воспитательной работы», в соответствии с Федеральным законом от 24.07.1998 124-ФЗ «Об основных гарантиях прав ребенка в Российской Федерации», Федеральным законом от 29.12.2012 № 273-ФЗ «Об </w:t>
      </w:r>
    </w:p>
    <w:p w:rsidR="00EB0B73" w:rsidRDefault="00F91D5C">
      <w:pPr>
        <w:spacing w:after="191" w:line="259" w:lineRule="auto"/>
        <w:ind w:left="410" w:right="413" w:firstLine="0"/>
      </w:pPr>
      <w:r>
        <w:t xml:space="preserve">образовании в Российской Федерации», Федеральным законом от 30.12.2020 </w:t>
      </w:r>
    </w:p>
    <w:p w:rsidR="00EB0B73" w:rsidRDefault="00F91D5C">
      <w:pPr>
        <w:ind w:left="410" w:right="413" w:firstLine="0"/>
      </w:pPr>
      <w:r>
        <w:t xml:space="preserve">№ 489-ФЗ «О молодежной политике в Российской Федерации», Указом Президента Российской Федерации от 2 1.07.2020 № 474 «О национальных целях развития Российской Федерации на период до 2030 года», планом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 Указом Президента Российской Федерации от 09.112022 № 809 «Об утверждении Основ государственной политики по сохранению и укреплению традиционных российских духовно- нравственных ценностей». </w:t>
      </w:r>
    </w:p>
    <w:p w:rsidR="00EB0B73" w:rsidRDefault="00F91D5C" w:rsidP="00D004BC">
      <w:pPr>
        <w:ind w:left="410" w:right="344"/>
      </w:pPr>
      <w:r>
        <w:t>1.2.</w:t>
      </w:r>
      <w:r>
        <w:rPr>
          <w:rFonts w:ascii="Arial" w:eastAsia="Arial" w:hAnsi="Arial" w:cs="Arial"/>
        </w:rPr>
        <w:t xml:space="preserve"> </w:t>
      </w:r>
      <w:r>
        <w:t>Программа направлена на обеспечение единства воспитательного пространства, ценностно-целевого содержания воспитания и воспитательной деятельности в лагере с дневным пребыванием детей на базе МБОУ</w:t>
      </w:r>
      <w:r w:rsidR="00D004BC">
        <w:t xml:space="preserve"> «Гимназия №141»</w:t>
      </w:r>
    </w:p>
    <w:p w:rsidR="00EB0B73" w:rsidRDefault="00F91D5C">
      <w:pPr>
        <w:spacing w:after="5" w:line="259" w:lineRule="auto"/>
        <w:ind w:left="962" w:right="0" w:firstLine="0"/>
        <w:jc w:val="left"/>
      </w:pPr>
      <w:r>
        <w:rPr>
          <w:sz w:val="20"/>
        </w:rPr>
        <w:t xml:space="preserve"> </w:t>
      </w:r>
    </w:p>
    <w:p w:rsidR="00EB0B73" w:rsidRDefault="00F91D5C">
      <w:pPr>
        <w:numPr>
          <w:ilvl w:val="0"/>
          <w:numId w:val="1"/>
        </w:numPr>
        <w:spacing w:after="0"/>
        <w:ind w:right="413"/>
      </w:pPr>
      <w:r>
        <w:t xml:space="preserve">З. 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EB0B73" w:rsidRDefault="00F91D5C">
      <w:pPr>
        <w:numPr>
          <w:ilvl w:val="1"/>
          <w:numId w:val="1"/>
        </w:numPr>
        <w:ind w:right="413"/>
      </w:pPr>
      <w:r>
        <w:t xml:space="preserve">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 </w:t>
      </w:r>
    </w:p>
    <w:p w:rsidR="00EB0B73" w:rsidRDefault="00F91D5C">
      <w:pPr>
        <w:numPr>
          <w:ilvl w:val="1"/>
          <w:numId w:val="1"/>
        </w:numPr>
        <w:ind w:right="413"/>
      </w:pPr>
      <w:r>
        <w:t>Методологической основой разработки и реализации Программы являются два основных подхода: системно-</w:t>
      </w:r>
      <w:proofErr w:type="spellStart"/>
      <w:r>
        <w:t>деятельностный</w:t>
      </w:r>
      <w:proofErr w:type="spellEnd"/>
      <w:r>
        <w:t xml:space="preserve"> и аксиологический. </w:t>
      </w:r>
    </w:p>
    <w:p w:rsidR="00EB0B73" w:rsidRDefault="00F91D5C">
      <w:pPr>
        <w:spacing w:after="0"/>
        <w:ind w:left="410" w:right="413"/>
      </w:pPr>
      <w:r>
        <w:t>Системно-</w:t>
      </w:r>
      <w:proofErr w:type="spellStart"/>
      <w:r>
        <w:t>деятельностный</w:t>
      </w:r>
      <w:proofErr w:type="spellEnd"/>
      <w: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и педагогических работников (воспитателей) в условиях временного детского коллектива или временных детских групп, развитию их субъектной позиций. </w:t>
      </w:r>
    </w:p>
    <w:p w:rsidR="00EB0B73" w:rsidRDefault="00F91D5C">
      <w:pPr>
        <w:ind w:left="410" w:right="413"/>
      </w:pPr>
      <w:r>
        <w:t xml:space="preserve">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 </w:t>
      </w:r>
    </w:p>
    <w:p w:rsidR="00EB0B73" w:rsidRDefault="00F91D5C">
      <w:pPr>
        <w:numPr>
          <w:ilvl w:val="1"/>
          <w:numId w:val="1"/>
        </w:numPr>
        <w:spacing w:after="202" w:line="259" w:lineRule="auto"/>
        <w:ind w:right="413"/>
      </w:pPr>
      <w:r>
        <w:t xml:space="preserve">Принципы реализации Программы: </w:t>
      </w:r>
    </w:p>
    <w:p w:rsidR="00EB0B73" w:rsidRDefault="00F91D5C">
      <w:pPr>
        <w:numPr>
          <w:ilvl w:val="0"/>
          <w:numId w:val="2"/>
        </w:numPr>
        <w:spacing w:after="169" w:line="259" w:lineRule="auto"/>
        <w:ind w:right="413"/>
      </w:pPr>
      <w:r>
        <w:t xml:space="preserve">принцип единого целевого начала воспитательной деятельности; </w:t>
      </w:r>
    </w:p>
    <w:p w:rsidR="00EB0B73" w:rsidRDefault="00F91D5C">
      <w:pPr>
        <w:numPr>
          <w:ilvl w:val="0"/>
          <w:numId w:val="2"/>
        </w:numPr>
        <w:ind w:right="413"/>
      </w:pPr>
      <w:r>
        <w:t xml:space="preserve">принцип системности, непрерывности и преемственности воспитательной деятельности; принцип единства концептуальных подходов, методов и форм воспитательной деятельности; </w:t>
      </w:r>
    </w:p>
    <w:p w:rsidR="00EB0B73" w:rsidRDefault="00F91D5C">
      <w:pPr>
        <w:numPr>
          <w:ilvl w:val="0"/>
          <w:numId w:val="2"/>
        </w:numPr>
        <w:spacing w:after="58"/>
        <w:ind w:right="413"/>
      </w:pPr>
      <w:r>
        <w:t xml:space="preserve">принцип учета возрастных и индивидуальных особенностей воспитанников и их групп; </w:t>
      </w:r>
    </w:p>
    <w:p w:rsidR="00EB0B73" w:rsidRDefault="00F91D5C">
      <w:pPr>
        <w:numPr>
          <w:ilvl w:val="0"/>
          <w:numId w:val="2"/>
        </w:numPr>
        <w:ind w:right="413"/>
      </w:pPr>
      <w:r>
        <w:t xml:space="preserve">принцип приоритета конструктивных интересов и потребностей детей; принцип реальности и измеримости итогов воспитательной деятельности. </w:t>
      </w:r>
    </w:p>
    <w:p w:rsidR="00EB0B73" w:rsidRDefault="00F91D5C">
      <w:pPr>
        <w:pStyle w:val="1"/>
        <w:spacing w:after="187"/>
        <w:ind w:left="1135" w:right="413" w:firstLine="0"/>
        <w:jc w:val="both"/>
      </w:pPr>
      <w:bookmarkStart w:id="2" w:name="_Toc45943"/>
      <w:r>
        <w:rPr>
          <w:sz w:val="28"/>
        </w:rPr>
        <w:t>II.</w:t>
      </w:r>
      <w:r>
        <w:rPr>
          <w:rFonts w:ascii="Arial" w:eastAsia="Arial" w:hAnsi="Arial" w:cs="Arial"/>
          <w:sz w:val="28"/>
        </w:rPr>
        <w:t xml:space="preserve"> </w:t>
      </w:r>
      <w:r>
        <w:rPr>
          <w:sz w:val="28"/>
        </w:rPr>
        <w:t xml:space="preserve">Целевой раздел Программы </w:t>
      </w:r>
      <w:bookmarkEnd w:id="2"/>
    </w:p>
    <w:p w:rsidR="00EB0B73" w:rsidRDefault="00F91D5C">
      <w:pPr>
        <w:ind w:left="410" w:right="413"/>
      </w:pPr>
      <w:r>
        <w:t>2.1.</w:t>
      </w:r>
      <w:r>
        <w:rPr>
          <w:rFonts w:ascii="Arial" w:eastAsia="Arial" w:hAnsi="Arial" w:cs="Arial"/>
        </w:rPr>
        <w:t xml:space="preserve"> </w:t>
      </w:r>
      <w:r>
        <w:rPr>
          <w:u w:val="single" w:color="000000"/>
        </w:rPr>
        <w:t>Целью</w:t>
      </w:r>
      <w:r>
        <w:t xml:space="preserve">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 </w:t>
      </w:r>
    </w:p>
    <w:p w:rsidR="00EB0B73" w:rsidRDefault="00F91D5C">
      <w:pPr>
        <w:spacing w:after="126" w:line="259" w:lineRule="auto"/>
        <w:ind w:left="1135" w:right="413" w:firstLine="0"/>
      </w:pPr>
      <w:r>
        <w:t>2.2.</w:t>
      </w:r>
      <w:r>
        <w:rPr>
          <w:rFonts w:ascii="Arial" w:eastAsia="Arial" w:hAnsi="Arial" w:cs="Arial"/>
        </w:rPr>
        <w:t xml:space="preserve"> </w:t>
      </w:r>
      <w:r>
        <w:rPr>
          <w:u w:val="single" w:color="000000"/>
        </w:rPr>
        <w:t>Задачами</w:t>
      </w:r>
      <w:r>
        <w:t xml:space="preserve"> Программы являются: </w:t>
      </w:r>
    </w:p>
    <w:p w:rsidR="00EB0B73" w:rsidRDefault="00F91D5C">
      <w:pPr>
        <w:tabs>
          <w:tab w:val="center" w:pos="1308"/>
          <w:tab w:val="center" w:pos="2494"/>
          <w:tab w:val="center" w:pos="3951"/>
          <w:tab w:val="center" w:pos="5320"/>
          <w:tab w:val="center" w:pos="6307"/>
          <w:tab w:val="center" w:pos="7678"/>
          <w:tab w:val="center" w:pos="9379"/>
        </w:tabs>
        <w:spacing w:after="139" w:line="259" w:lineRule="auto"/>
        <w:ind w:left="0" w:right="0" w:firstLine="0"/>
        <w:jc w:val="left"/>
      </w:pPr>
      <w:r>
        <w:rPr>
          <w:rFonts w:ascii="Calibri" w:eastAsia="Calibri" w:hAnsi="Calibri" w:cs="Calibri"/>
          <w:sz w:val="22"/>
        </w:rPr>
        <w:tab/>
      </w:r>
      <w:r>
        <w:rPr>
          <w:noProof/>
        </w:rPr>
        <w:drawing>
          <wp:inline distT="0" distB="0" distL="0" distR="0">
            <wp:extent cx="137160" cy="152400"/>
            <wp:effectExtent l="0" t="0" r="0" b="0"/>
            <wp:docPr id="549" name="Picture 549"/>
            <wp:cNvGraphicFramePr/>
            <a:graphic xmlns:a="http://schemas.openxmlformats.org/drawingml/2006/main">
              <a:graphicData uri="http://schemas.openxmlformats.org/drawingml/2006/picture">
                <pic:pic xmlns:pic="http://schemas.openxmlformats.org/drawingml/2006/picture">
                  <pic:nvPicPr>
                    <pic:cNvPr id="549" name="Picture 549"/>
                    <pic:cNvPicPr/>
                  </pic:nvPicPr>
                  <pic:blipFill>
                    <a:blip r:embed="rId6"/>
                    <a:stretch>
                      <a:fillRect/>
                    </a:stretch>
                  </pic:blipFill>
                  <pic:spPr>
                    <a:xfrm>
                      <a:off x="0" y="0"/>
                      <a:ext cx="137160" cy="152400"/>
                    </a:xfrm>
                    <a:prstGeom prst="rect">
                      <a:avLst/>
                    </a:prstGeom>
                  </pic:spPr>
                </pic:pic>
              </a:graphicData>
            </a:graphic>
          </wp:inline>
        </w:drawing>
      </w:r>
      <w:r>
        <w:tab/>
        <w:t xml:space="preserve">разработка </w:t>
      </w:r>
      <w:r>
        <w:tab/>
        <w:t xml:space="preserve">единых </w:t>
      </w:r>
      <w:r>
        <w:tab/>
        <w:t xml:space="preserve">подходов </w:t>
      </w:r>
      <w:r>
        <w:tab/>
        <w:t xml:space="preserve">к </w:t>
      </w:r>
      <w:r>
        <w:tab/>
        <w:t xml:space="preserve">воспитательной </w:t>
      </w:r>
      <w:r>
        <w:tab/>
        <w:t xml:space="preserve">работе </w:t>
      </w:r>
    </w:p>
    <w:p w:rsidR="00EB0B73" w:rsidRDefault="00F91D5C">
      <w:pPr>
        <w:spacing w:after="6"/>
        <w:ind w:left="410" w:right="413" w:firstLine="0"/>
      </w:pPr>
      <w:r>
        <w:t xml:space="preserve">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 </w:t>
      </w:r>
    </w:p>
    <w:p w:rsidR="00EB0B73" w:rsidRDefault="00F91D5C">
      <w:pPr>
        <w:tabs>
          <w:tab w:val="center" w:pos="1308"/>
          <w:tab w:val="center" w:pos="5810"/>
        </w:tabs>
        <w:spacing w:after="139" w:line="259" w:lineRule="auto"/>
        <w:ind w:left="0" w:right="0" w:firstLine="0"/>
        <w:jc w:val="left"/>
      </w:pPr>
      <w:r>
        <w:rPr>
          <w:rFonts w:ascii="Calibri" w:eastAsia="Calibri" w:hAnsi="Calibri" w:cs="Calibri"/>
          <w:sz w:val="22"/>
        </w:rPr>
        <w:tab/>
      </w:r>
      <w:r>
        <w:rPr>
          <w:noProof/>
        </w:rPr>
        <w:drawing>
          <wp:inline distT="0" distB="0" distL="0" distR="0">
            <wp:extent cx="137160" cy="152400"/>
            <wp:effectExtent l="0" t="0" r="0" b="0"/>
            <wp:docPr id="551" name="Picture 551"/>
            <wp:cNvGraphicFramePr/>
            <a:graphic xmlns:a="http://schemas.openxmlformats.org/drawingml/2006/main">
              <a:graphicData uri="http://schemas.openxmlformats.org/drawingml/2006/picture">
                <pic:pic xmlns:pic="http://schemas.openxmlformats.org/drawingml/2006/picture">
                  <pic:nvPicPr>
                    <pic:cNvPr id="551" name="Picture 551"/>
                    <pic:cNvPicPr/>
                  </pic:nvPicPr>
                  <pic:blipFill>
                    <a:blip r:embed="rId6"/>
                    <a:stretch>
                      <a:fillRect/>
                    </a:stretch>
                  </pic:blipFill>
                  <pic:spPr>
                    <a:xfrm>
                      <a:off x="0" y="0"/>
                      <a:ext cx="137160" cy="152400"/>
                    </a:xfrm>
                    <a:prstGeom prst="rect">
                      <a:avLst/>
                    </a:prstGeom>
                  </pic:spPr>
                </pic:pic>
              </a:graphicData>
            </a:graphic>
          </wp:inline>
        </w:drawing>
      </w:r>
      <w:r>
        <w:tab/>
        <w:t xml:space="preserve">внедрение единых принципов, методов и форм организации </w:t>
      </w:r>
    </w:p>
    <w:p w:rsidR="00EB0B73" w:rsidRDefault="00F91D5C">
      <w:pPr>
        <w:spacing w:after="5"/>
        <w:ind w:left="410" w:right="413" w:firstLine="0"/>
      </w:pPr>
      <w:r>
        <w:t xml:space="preserve">воспитательной деятельности организаций отдыха детей и оздоровления в их применении к процессу воспитания, формирования и развития </w:t>
      </w:r>
      <w:proofErr w:type="spellStart"/>
      <w:r>
        <w:t>субъектности</w:t>
      </w:r>
      <w:proofErr w:type="spellEnd"/>
      <w:r>
        <w:t xml:space="preserve"> детей в условиях временных детских коллективов и групп; </w:t>
      </w:r>
    </w:p>
    <w:p w:rsidR="00EB0B73" w:rsidRDefault="00F91D5C">
      <w:pPr>
        <w:tabs>
          <w:tab w:val="center" w:pos="1308"/>
          <w:tab w:val="center" w:pos="2493"/>
          <w:tab w:val="center" w:pos="3547"/>
          <w:tab w:val="center" w:pos="4567"/>
          <w:tab w:val="center" w:pos="5957"/>
          <w:tab w:val="center" w:pos="7293"/>
          <w:tab w:val="center" w:pos="8250"/>
          <w:tab w:val="center" w:pos="9212"/>
        </w:tabs>
        <w:spacing w:after="196" w:line="259" w:lineRule="auto"/>
        <w:ind w:left="0" w:right="0" w:firstLine="0"/>
        <w:jc w:val="left"/>
      </w:pPr>
      <w:r>
        <w:rPr>
          <w:rFonts w:ascii="Calibri" w:eastAsia="Calibri" w:hAnsi="Calibri" w:cs="Calibri"/>
          <w:sz w:val="22"/>
        </w:rPr>
        <w:tab/>
      </w:r>
      <w:r>
        <w:rPr>
          <w:noProof/>
        </w:rPr>
        <w:drawing>
          <wp:inline distT="0" distB="0" distL="0" distR="0">
            <wp:extent cx="137160" cy="152400"/>
            <wp:effectExtent l="0" t="0" r="0" b="0"/>
            <wp:docPr id="553" name="Picture 553"/>
            <wp:cNvGraphicFramePr/>
            <a:graphic xmlns:a="http://schemas.openxmlformats.org/drawingml/2006/main">
              <a:graphicData uri="http://schemas.openxmlformats.org/drawingml/2006/picture">
                <pic:pic xmlns:pic="http://schemas.openxmlformats.org/drawingml/2006/picture">
                  <pic:nvPicPr>
                    <pic:cNvPr id="553" name="Picture 553"/>
                    <pic:cNvPicPr/>
                  </pic:nvPicPr>
                  <pic:blipFill>
                    <a:blip r:embed="rId6"/>
                    <a:stretch>
                      <a:fillRect/>
                    </a:stretch>
                  </pic:blipFill>
                  <pic:spPr>
                    <a:xfrm>
                      <a:off x="0" y="0"/>
                      <a:ext cx="137160" cy="152400"/>
                    </a:xfrm>
                    <a:prstGeom prst="rect">
                      <a:avLst/>
                    </a:prstGeom>
                  </pic:spPr>
                </pic:pic>
              </a:graphicData>
            </a:graphic>
          </wp:inline>
        </w:drawing>
      </w:r>
      <w:r>
        <w:tab/>
        <w:t xml:space="preserve">разработка </w:t>
      </w:r>
      <w:r>
        <w:tab/>
        <w:t xml:space="preserve">и </w:t>
      </w:r>
      <w:r>
        <w:tab/>
        <w:t xml:space="preserve">внедрение </w:t>
      </w:r>
      <w:r>
        <w:tab/>
        <w:t xml:space="preserve">единых </w:t>
      </w:r>
      <w:r>
        <w:tab/>
        <w:t xml:space="preserve">подходов </w:t>
      </w:r>
      <w:r>
        <w:tab/>
        <w:t xml:space="preserve">к </w:t>
      </w:r>
      <w:r>
        <w:tab/>
        <w:t xml:space="preserve">развитию </w:t>
      </w:r>
    </w:p>
    <w:p w:rsidR="00EB0B73" w:rsidRDefault="00F91D5C">
      <w:pPr>
        <w:spacing w:after="190" w:line="259" w:lineRule="auto"/>
        <w:ind w:left="410" w:right="413" w:firstLine="0"/>
      </w:pPr>
      <w:r>
        <w:t xml:space="preserve">инструментов мониторинга и оценки качества воспитательного процесса; </w:t>
      </w:r>
    </w:p>
    <w:p w:rsidR="00EB0B73" w:rsidRDefault="00F91D5C">
      <w:pPr>
        <w:ind w:left="410" w:right="413"/>
      </w:pPr>
      <w:r>
        <w:t>2.3.</w:t>
      </w:r>
      <w:r>
        <w:rPr>
          <w:rFonts w:ascii="Arial" w:eastAsia="Arial" w:hAnsi="Arial" w:cs="Arial"/>
        </w:rPr>
        <w:t xml:space="preserve"> </w:t>
      </w:r>
      <w:r>
        <w:t xml:space="preserve">При реализации цели Программы учитываются возрастные группы детей: </w:t>
      </w:r>
    </w:p>
    <w:p w:rsidR="00EB0B73" w:rsidRDefault="00F91D5C">
      <w:pPr>
        <w:tabs>
          <w:tab w:val="center" w:pos="1310"/>
          <w:tab w:val="center" w:pos="4673"/>
        </w:tabs>
        <w:spacing w:after="146" w:line="259" w:lineRule="auto"/>
        <w:ind w:left="0" w:right="0" w:firstLine="0"/>
        <w:jc w:val="left"/>
      </w:pPr>
      <w:r>
        <w:rPr>
          <w:rFonts w:ascii="Calibri" w:eastAsia="Calibri" w:hAnsi="Calibri" w:cs="Calibri"/>
          <w:sz w:val="22"/>
        </w:rPr>
        <w:tab/>
      </w:r>
      <w:r>
        <w:rPr>
          <w:noProof/>
        </w:rPr>
        <w:drawing>
          <wp:inline distT="0" distB="0" distL="0" distR="0">
            <wp:extent cx="139700" cy="152400"/>
            <wp:effectExtent l="0" t="0" r="0" b="0"/>
            <wp:docPr id="555" name="Picture 555"/>
            <wp:cNvGraphicFramePr/>
            <a:graphic xmlns:a="http://schemas.openxmlformats.org/drawingml/2006/main">
              <a:graphicData uri="http://schemas.openxmlformats.org/drawingml/2006/picture">
                <pic:pic xmlns:pic="http://schemas.openxmlformats.org/drawingml/2006/picture">
                  <pic:nvPicPr>
                    <pic:cNvPr id="555" name="Picture 555"/>
                    <pic:cNvPicPr/>
                  </pic:nvPicPr>
                  <pic:blipFill>
                    <a:blip r:embed="rId7"/>
                    <a:stretch>
                      <a:fillRect/>
                    </a:stretch>
                  </pic:blipFill>
                  <pic:spPr>
                    <a:xfrm>
                      <a:off x="0" y="0"/>
                      <a:ext cx="139700" cy="152400"/>
                    </a:xfrm>
                    <a:prstGeom prst="rect">
                      <a:avLst/>
                    </a:prstGeom>
                  </pic:spPr>
                </pic:pic>
              </a:graphicData>
            </a:graphic>
          </wp:inline>
        </w:drawing>
      </w:r>
      <w:r>
        <w:tab/>
        <w:t xml:space="preserve">7-10 лет — дети младшего школьного возраста; </w:t>
      </w:r>
    </w:p>
    <w:p w:rsidR="00EB0B73" w:rsidRDefault="00F91D5C">
      <w:pPr>
        <w:ind w:left="1135" w:right="1856" w:firstLine="0"/>
      </w:pPr>
      <w:r>
        <w:rPr>
          <w:noProof/>
        </w:rPr>
        <w:drawing>
          <wp:inline distT="0" distB="0" distL="0" distR="0">
            <wp:extent cx="139700" cy="152400"/>
            <wp:effectExtent l="0" t="0" r="0" b="0"/>
            <wp:docPr id="557" name="Picture 557"/>
            <wp:cNvGraphicFramePr/>
            <a:graphic xmlns:a="http://schemas.openxmlformats.org/drawingml/2006/main">
              <a:graphicData uri="http://schemas.openxmlformats.org/drawingml/2006/picture">
                <pic:pic xmlns:pic="http://schemas.openxmlformats.org/drawingml/2006/picture">
                  <pic:nvPicPr>
                    <pic:cNvPr id="557" name="Picture 557"/>
                    <pic:cNvPicPr/>
                  </pic:nvPicPr>
                  <pic:blipFill>
                    <a:blip r:embed="rId7"/>
                    <a:stretch>
                      <a:fillRect/>
                    </a:stretch>
                  </pic:blipFill>
                  <pic:spPr>
                    <a:xfrm>
                      <a:off x="0" y="0"/>
                      <a:ext cx="139700" cy="152400"/>
                    </a:xfrm>
                    <a:prstGeom prst="rect">
                      <a:avLst/>
                    </a:prstGeom>
                  </pic:spPr>
                </pic:pic>
              </a:graphicData>
            </a:graphic>
          </wp:inline>
        </w:drawing>
      </w:r>
      <w:r>
        <w:t xml:space="preserve"> 11-14 лет — дети среднего школьного возраста; </w:t>
      </w:r>
      <w:r>
        <w:rPr>
          <w:noProof/>
        </w:rPr>
        <w:drawing>
          <wp:inline distT="0" distB="0" distL="0" distR="0">
            <wp:extent cx="139700" cy="152400"/>
            <wp:effectExtent l="0" t="0" r="0" b="0"/>
            <wp:docPr id="559" name="Picture 559"/>
            <wp:cNvGraphicFramePr/>
            <a:graphic xmlns:a="http://schemas.openxmlformats.org/drawingml/2006/main">
              <a:graphicData uri="http://schemas.openxmlformats.org/drawingml/2006/picture">
                <pic:pic xmlns:pic="http://schemas.openxmlformats.org/drawingml/2006/picture">
                  <pic:nvPicPr>
                    <pic:cNvPr id="559" name="Picture 559"/>
                    <pic:cNvPicPr/>
                  </pic:nvPicPr>
                  <pic:blipFill>
                    <a:blip r:embed="rId7"/>
                    <a:stretch>
                      <a:fillRect/>
                    </a:stretch>
                  </pic:blipFill>
                  <pic:spPr>
                    <a:xfrm>
                      <a:off x="0" y="0"/>
                      <a:ext cx="139700" cy="152400"/>
                    </a:xfrm>
                    <a:prstGeom prst="rect">
                      <a:avLst/>
                    </a:prstGeom>
                  </pic:spPr>
                </pic:pic>
              </a:graphicData>
            </a:graphic>
          </wp:inline>
        </w:drawing>
      </w:r>
      <w:r>
        <w:t xml:space="preserve"> 15-17 лет — дети старшего школьного возраста. </w:t>
      </w:r>
    </w:p>
    <w:p w:rsidR="00EB0B73" w:rsidRDefault="00F91D5C">
      <w:pPr>
        <w:ind w:left="410" w:right="413"/>
      </w:pPr>
      <w:r>
        <w:t>2.4.</w:t>
      </w:r>
      <w:r>
        <w:rPr>
          <w:rFonts w:ascii="Arial" w:eastAsia="Arial" w:hAnsi="Arial" w:cs="Arial"/>
        </w:rPr>
        <w:t xml:space="preserve"> </w:t>
      </w:r>
      <w:r>
        <w:t xml:space="preserve">Конкретизация цели воспитательной работы применительно к возрастным особенностям детей позволяет выделить в ней следующие целевые приоритеты: </w:t>
      </w:r>
    </w:p>
    <w:p w:rsidR="00EB0B73" w:rsidRDefault="00F91D5C">
      <w:pPr>
        <w:spacing w:after="6"/>
        <w:ind w:left="410" w:right="413"/>
      </w:pPr>
      <w:r>
        <w:t>2.4.1.</w:t>
      </w:r>
      <w:r>
        <w:rPr>
          <w:rFonts w:ascii="Arial" w:eastAsia="Arial" w:hAnsi="Arial" w:cs="Arial"/>
        </w:rPr>
        <w:t xml:space="preserve"> </w:t>
      </w:r>
      <w:r>
        <w:t xml:space="preserve">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 </w:t>
      </w:r>
    </w:p>
    <w:p w:rsidR="00EB0B73" w:rsidRDefault="00F91D5C">
      <w:pPr>
        <w:ind w:left="410" w:right="413"/>
      </w:pPr>
      <w:r>
        <w:t xml:space="preserve">2.42. 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 </w:t>
      </w:r>
    </w:p>
    <w:p w:rsidR="00EB0B73" w:rsidRDefault="00F91D5C">
      <w:pPr>
        <w:ind w:left="410" w:right="413"/>
      </w:pPr>
      <w:r>
        <w:t xml:space="preserve">24.3. 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 </w:t>
      </w:r>
    </w:p>
    <w:p w:rsidR="00EB0B73" w:rsidRDefault="00F91D5C">
      <w:pPr>
        <w:spacing w:after="54"/>
        <w:ind w:left="410" w:right="413"/>
      </w:pPr>
      <w:r>
        <w:t>2.5.</w:t>
      </w:r>
      <w:r>
        <w:rPr>
          <w:rFonts w:ascii="Arial" w:eastAsia="Arial" w:hAnsi="Arial" w:cs="Arial"/>
        </w:rPr>
        <w:t xml:space="preserve"> </w:t>
      </w:r>
      <w:r>
        <w:t xml:space="preserve">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w:t>
      </w:r>
    </w:p>
    <w:p w:rsidR="00EB0B73" w:rsidRDefault="00F91D5C">
      <w:pPr>
        <w:pStyle w:val="1"/>
        <w:spacing w:after="178"/>
        <w:ind w:left="1130"/>
      </w:pPr>
      <w:bookmarkStart w:id="3" w:name="_Toc45944"/>
      <w:r>
        <w:t>III.</w:t>
      </w:r>
      <w:r>
        <w:rPr>
          <w:rFonts w:ascii="Arial" w:eastAsia="Arial" w:hAnsi="Arial" w:cs="Arial"/>
        </w:rPr>
        <w:t xml:space="preserve"> </w:t>
      </w:r>
      <w:r>
        <w:t xml:space="preserve">Содержательный раздел Программы </w:t>
      </w:r>
      <w:bookmarkEnd w:id="3"/>
    </w:p>
    <w:p w:rsidR="00EB0B73" w:rsidRDefault="00F91D5C">
      <w:pPr>
        <w:ind w:left="410" w:right="413"/>
      </w:pPr>
      <w:r>
        <w:t>3.1.</w:t>
      </w:r>
      <w:r>
        <w:rPr>
          <w:rFonts w:ascii="Arial" w:eastAsia="Arial" w:hAnsi="Arial" w:cs="Arial"/>
        </w:rPr>
        <w:t xml:space="preserve"> </w:t>
      </w:r>
      <w:r>
        <w:t xml:space="preserve">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 </w:t>
      </w:r>
    </w:p>
    <w:p w:rsidR="00EB0B73" w:rsidRDefault="00F91D5C">
      <w:pPr>
        <w:spacing w:after="150" w:line="259" w:lineRule="auto"/>
        <w:ind w:left="10" w:right="143" w:hanging="10"/>
        <w:jc w:val="center"/>
      </w:pPr>
      <w:r>
        <w:t xml:space="preserve">Основные направления воспитательной работы включают в себя: </w:t>
      </w:r>
    </w:p>
    <w:p w:rsidR="00EB0B73" w:rsidRDefault="00F91D5C">
      <w:pPr>
        <w:tabs>
          <w:tab w:val="center" w:pos="1304"/>
          <w:tab w:val="center" w:pos="2636"/>
          <w:tab w:val="center" w:pos="4738"/>
          <w:tab w:val="center" w:pos="6931"/>
          <w:tab w:val="center" w:pos="9092"/>
        </w:tabs>
        <w:spacing w:after="196" w:line="259" w:lineRule="auto"/>
        <w:ind w:left="0" w:right="0" w:firstLine="0"/>
        <w:jc w:val="left"/>
      </w:pPr>
      <w:r>
        <w:rPr>
          <w:rFonts w:ascii="Calibri" w:eastAsia="Calibri" w:hAnsi="Calibri" w:cs="Calibri"/>
          <w:sz w:val="22"/>
        </w:rPr>
        <w:tab/>
      </w:r>
      <w:r>
        <w:rPr>
          <w:noProof/>
        </w:rPr>
        <w:drawing>
          <wp:inline distT="0" distB="0" distL="0" distR="0">
            <wp:extent cx="130810" cy="152400"/>
            <wp:effectExtent l="0" t="0" r="0" b="0"/>
            <wp:docPr id="726" name="Picture 726"/>
            <wp:cNvGraphicFramePr/>
            <a:graphic xmlns:a="http://schemas.openxmlformats.org/drawingml/2006/main">
              <a:graphicData uri="http://schemas.openxmlformats.org/drawingml/2006/picture">
                <pic:pic xmlns:pic="http://schemas.openxmlformats.org/drawingml/2006/picture">
                  <pic:nvPicPr>
                    <pic:cNvPr id="726" name="Picture 726"/>
                    <pic:cNvPicPr/>
                  </pic:nvPicPr>
                  <pic:blipFill>
                    <a:blip r:embed="rId8"/>
                    <a:stretch>
                      <a:fillRect/>
                    </a:stretch>
                  </pic:blipFill>
                  <pic:spPr>
                    <a:xfrm>
                      <a:off x="0" y="0"/>
                      <a:ext cx="130810" cy="152400"/>
                    </a:xfrm>
                    <a:prstGeom prst="rect">
                      <a:avLst/>
                    </a:prstGeom>
                  </pic:spPr>
                </pic:pic>
              </a:graphicData>
            </a:graphic>
          </wp:inline>
        </w:drawing>
      </w:r>
      <w:r>
        <w:tab/>
        <w:t xml:space="preserve">Гражданское </w:t>
      </w:r>
      <w:r>
        <w:tab/>
        <w:t xml:space="preserve">воспитание: </w:t>
      </w:r>
      <w:r>
        <w:tab/>
        <w:t xml:space="preserve">формирование </w:t>
      </w:r>
      <w:r>
        <w:tab/>
        <w:t xml:space="preserve">российской </w:t>
      </w:r>
    </w:p>
    <w:p w:rsidR="00EB0B73" w:rsidRDefault="00F91D5C">
      <w:pPr>
        <w:tabs>
          <w:tab w:val="center" w:pos="1194"/>
          <w:tab w:val="center" w:pos="3188"/>
          <w:tab w:val="center" w:pos="5408"/>
          <w:tab w:val="center" w:pos="6831"/>
          <w:tab w:val="center" w:pos="7845"/>
          <w:tab w:val="center" w:pos="9287"/>
        </w:tabs>
        <w:spacing w:after="139" w:line="259" w:lineRule="auto"/>
        <w:ind w:left="0" w:right="0" w:firstLine="0"/>
        <w:jc w:val="left"/>
      </w:pPr>
      <w:r>
        <w:rPr>
          <w:rFonts w:ascii="Calibri" w:eastAsia="Calibri" w:hAnsi="Calibri" w:cs="Calibri"/>
          <w:sz w:val="22"/>
        </w:rPr>
        <w:tab/>
      </w:r>
      <w:r>
        <w:t xml:space="preserve">гражданской </w:t>
      </w:r>
      <w:r>
        <w:tab/>
        <w:t xml:space="preserve">идентичности, </w:t>
      </w:r>
      <w:r>
        <w:tab/>
        <w:t xml:space="preserve">принадлежности </w:t>
      </w:r>
      <w:r>
        <w:tab/>
        <w:t xml:space="preserve">к </w:t>
      </w:r>
      <w:r>
        <w:tab/>
        <w:t xml:space="preserve">общности </w:t>
      </w:r>
      <w:r>
        <w:tab/>
        <w:t xml:space="preserve">граждан </w:t>
      </w:r>
    </w:p>
    <w:p w:rsidR="00EB0B73" w:rsidRDefault="00F91D5C">
      <w:pPr>
        <w:spacing w:after="5"/>
        <w:ind w:left="410" w:right="413" w:firstLine="0"/>
      </w:pPr>
      <w:r>
        <w:t xml:space="preserve">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rsidR="00EB0B73" w:rsidRDefault="00F91D5C">
      <w:pPr>
        <w:tabs>
          <w:tab w:val="center" w:pos="1304"/>
          <w:tab w:val="center" w:pos="5820"/>
        </w:tabs>
        <w:spacing w:after="142" w:line="259" w:lineRule="auto"/>
        <w:ind w:left="0" w:right="0" w:firstLine="0"/>
        <w:jc w:val="left"/>
      </w:pPr>
      <w:r>
        <w:rPr>
          <w:rFonts w:ascii="Calibri" w:eastAsia="Calibri" w:hAnsi="Calibri" w:cs="Calibri"/>
          <w:sz w:val="22"/>
        </w:rPr>
        <w:tab/>
      </w:r>
      <w:r>
        <w:rPr>
          <w:noProof/>
        </w:rPr>
        <w:drawing>
          <wp:inline distT="0" distB="0" distL="0" distR="0">
            <wp:extent cx="130810" cy="152400"/>
            <wp:effectExtent l="0" t="0" r="0" b="0"/>
            <wp:docPr id="728" name="Picture 728"/>
            <wp:cNvGraphicFramePr/>
            <a:graphic xmlns:a="http://schemas.openxmlformats.org/drawingml/2006/main">
              <a:graphicData uri="http://schemas.openxmlformats.org/drawingml/2006/picture">
                <pic:pic xmlns:pic="http://schemas.openxmlformats.org/drawingml/2006/picture">
                  <pic:nvPicPr>
                    <pic:cNvPr id="728" name="Picture 728"/>
                    <pic:cNvPicPr/>
                  </pic:nvPicPr>
                  <pic:blipFill>
                    <a:blip r:embed="rId8"/>
                    <a:stretch>
                      <a:fillRect/>
                    </a:stretch>
                  </pic:blipFill>
                  <pic:spPr>
                    <a:xfrm>
                      <a:off x="0" y="0"/>
                      <a:ext cx="130810" cy="152400"/>
                    </a:xfrm>
                    <a:prstGeom prst="rect">
                      <a:avLst/>
                    </a:prstGeom>
                  </pic:spPr>
                </pic:pic>
              </a:graphicData>
            </a:graphic>
          </wp:inline>
        </w:drawing>
      </w:r>
      <w:r>
        <w:tab/>
        <w:t xml:space="preserve">Патриотическое воспитание: воспитание любви к своему народу </w:t>
      </w:r>
    </w:p>
    <w:p w:rsidR="00EB0B73" w:rsidRDefault="00F91D5C">
      <w:pPr>
        <w:ind w:left="410" w:right="413" w:firstLine="0"/>
      </w:pPr>
      <w:r>
        <w:t xml:space="preserve">и уважения к другим народам России, формирование общероссийской культурной идентичности; </w:t>
      </w:r>
    </w:p>
    <w:p w:rsidR="00EB0B73" w:rsidRDefault="00F91D5C">
      <w:pPr>
        <w:tabs>
          <w:tab w:val="center" w:pos="1304"/>
          <w:tab w:val="center" w:pos="3227"/>
          <w:tab w:val="center" w:pos="5644"/>
          <w:tab w:val="center" w:pos="7372"/>
          <w:tab w:val="center" w:pos="8516"/>
          <w:tab w:val="center" w:pos="9380"/>
        </w:tabs>
        <w:spacing w:after="193" w:line="259" w:lineRule="auto"/>
        <w:ind w:left="0" w:right="0" w:firstLine="0"/>
        <w:jc w:val="left"/>
      </w:pPr>
      <w:r>
        <w:rPr>
          <w:rFonts w:ascii="Calibri" w:eastAsia="Calibri" w:hAnsi="Calibri" w:cs="Calibri"/>
          <w:sz w:val="22"/>
        </w:rPr>
        <w:tab/>
      </w:r>
      <w:r>
        <w:rPr>
          <w:noProof/>
        </w:rPr>
        <w:drawing>
          <wp:inline distT="0" distB="0" distL="0" distR="0">
            <wp:extent cx="130810" cy="152400"/>
            <wp:effectExtent l="0" t="0" r="0" b="0"/>
            <wp:docPr id="730" name="Picture 730"/>
            <wp:cNvGraphicFramePr/>
            <a:graphic xmlns:a="http://schemas.openxmlformats.org/drawingml/2006/main">
              <a:graphicData uri="http://schemas.openxmlformats.org/drawingml/2006/picture">
                <pic:pic xmlns:pic="http://schemas.openxmlformats.org/drawingml/2006/picture">
                  <pic:nvPicPr>
                    <pic:cNvPr id="730" name="Picture 730"/>
                    <pic:cNvPicPr/>
                  </pic:nvPicPr>
                  <pic:blipFill>
                    <a:blip r:embed="rId8"/>
                    <a:stretch>
                      <a:fillRect/>
                    </a:stretch>
                  </pic:blipFill>
                  <pic:spPr>
                    <a:xfrm>
                      <a:off x="0" y="0"/>
                      <a:ext cx="130810" cy="152400"/>
                    </a:xfrm>
                    <a:prstGeom prst="rect">
                      <a:avLst/>
                    </a:prstGeom>
                  </pic:spPr>
                </pic:pic>
              </a:graphicData>
            </a:graphic>
          </wp:inline>
        </w:drawing>
      </w:r>
      <w:r>
        <w:tab/>
        <w:t xml:space="preserve">Духовно-нравственное </w:t>
      </w:r>
      <w:r>
        <w:tab/>
        <w:t xml:space="preserve">воспитание: </w:t>
      </w:r>
      <w:r>
        <w:tab/>
        <w:t xml:space="preserve">воспитание </w:t>
      </w:r>
      <w:r>
        <w:tab/>
        <w:t xml:space="preserve">на </w:t>
      </w:r>
      <w:r>
        <w:tab/>
        <w:t xml:space="preserve">основе </w:t>
      </w:r>
    </w:p>
    <w:p w:rsidR="00EB0B73" w:rsidRDefault="00F91D5C">
      <w:pPr>
        <w:ind w:left="410" w:right="413" w:firstLine="0"/>
      </w:pPr>
      <w:r>
        <w:t xml:space="preserve">духовно-нравственной культуры народов России, традиционных религий народов России, формирование традиционных российских семейных </w:t>
      </w:r>
    </w:p>
    <w:p w:rsidR="00EB0B73" w:rsidRDefault="00F91D5C">
      <w:pPr>
        <w:spacing w:after="144" w:line="259" w:lineRule="auto"/>
        <w:ind w:left="410" w:right="413" w:firstLine="0"/>
      </w:pPr>
      <w:r>
        <w:t xml:space="preserve">ценностей; </w:t>
      </w:r>
    </w:p>
    <w:p w:rsidR="00EB0B73" w:rsidRDefault="00F91D5C">
      <w:pPr>
        <w:tabs>
          <w:tab w:val="center" w:pos="1304"/>
          <w:tab w:val="center" w:pos="4481"/>
          <w:tab w:val="center" w:pos="8980"/>
        </w:tabs>
        <w:spacing w:after="139" w:line="259" w:lineRule="auto"/>
        <w:ind w:left="0" w:right="0" w:firstLine="0"/>
        <w:jc w:val="left"/>
      </w:pPr>
      <w:r>
        <w:rPr>
          <w:rFonts w:ascii="Calibri" w:eastAsia="Calibri" w:hAnsi="Calibri" w:cs="Calibri"/>
          <w:sz w:val="22"/>
        </w:rPr>
        <w:tab/>
      </w:r>
      <w:r>
        <w:rPr>
          <w:noProof/>
        </w:rPr>
        <w:drawing>
          <wp:inline distT="0" distB="0" distL="0" distR="0">
            <wp:extent cx="130810" cy="152400"/>
            <wp:effectExtent l="0" t="0" r="0" b="0"/>
            <wp:docPr id="732" name="Picture 732"/>
            <wp:cNvGraphicFramePr/>
            <a:graphic xmlns:a="http://schemas.openxmlformats.org/drawingml/2006/main">
              <a:graphicData uri="http://schemas.openxmlformats.org/drawingml/2006/picture">
                <pic:pic xmlns:pic="http://schemas.openxmlformats.org/drawingml/2006/picture">
                  <pic:nvPicPr>
                    <pic:cNvPr id="732" name="Picture 732"/>
                    <pic:cNvPicPr/>
                  </pic:nvPicPr>
                  <pic:blipFill>
                    <a:blip r:embed="rId8"/>
                    <a:stretch>
                      <a:fillRect/>
                    </a:stretch>
                  </pic:blipFill>
                  <pic:spPr>
                    <a:xfrm>
                      <a:off x="0" y="0"/>
                      <a:ext cx="130810" cy="152400"/>
                    </a:xfrm>
                    <a:prstGeom prst="rect">
                      <a:avLst/>
                    </a:prstGeom>
                  </pic:spPr>
                </pic:pic>
              </a:graphicData>
            </a:graphic>
          </wp:inline>
        </w:drawing>
      </w:r>
      <w:r>
        <w:tab/>
        <w:t xml:space="preserve">Эстетическое </w:t>
      </w:r>
      <w:proofErr w:type="gramStart"/>
      <w:r>
        <w:t>воспитание  формирование</w:t>
      </w:r>
      <w:proofErr w:type="gramEnd"/>
      <w:r>
        <w:t xml:space="preserve">: </w:t>
      </w:r>
      <w:r>
        <w:tab/>
        <w:t xml:space="preserve">эстетической </w:t>
      </w:r>
    </w:p>
    <w:p w:rsidR="00EB0B73" w:rsidRDefault="00F91D5C">
      <w:pPr>
        <w:ind w:left="410" w:right="413" w:firstLine="0"/>
      </w:pPr>
      <w:r>
        <w:t xml:space="preserve">культуры на основе российских традиционных духовных ценностей, приобщение к лучшим образцам отечественного и мирового искусства; </w:t>
      </w:r>
    </w:p>
    <w:p w:rsidR="00EB0B73" w:rsidRDefault="00F91D5C">
      <w:pPr>
        <w:tabs>
          <w:tab w:val="center" w:pos="1304"/>
          <w:tab w:val="center" w:pos="4457"/>
          <w:tab w:val="center" w:pos="8887"/>
        </w:tabs>
        <w:spacing w:after="139" w:line="259" w:lineRule="auto"/>
        <w:ind w:left="0" w:right="0" w:firstLine="0"/>
        <w:jc w:val="left"/>
      </w:pPr>
      <w:r>
        <w:rPr>
          <w:rFonts w:ascii="Calibri" w:eastAsia="Calibri" w:hAnsi="Calibri" w:cs="Calibri"/>
          <w:sz w:val="22"/>
        </w:rPr>
        <w:tab/>
      </w:r>
      <w:r>
        <w:rPr>
          <w:noProof/>
        </w:rPr>
        <w:drawing>
          <wp:inline distT="0" distB="0" distL="0" distR="0">
            <wp:extent cx="130810" cy="152400"/>
            <wp:effectExtent l="0" t="0" r="0" b="0"/>
            <wp:docPr id="734" name="Picture 734"/>
            <wp:cNvGraphicFramePr/>
            <a:graphic xmlns:a="http://schemas.openxmlformats.org/drawingml/2006/main">
              <a:graphicData uri="http://schemas.openxmlformats.org/drawingml/2006/picture">
                <pic:pic xmlns:pic="http://schemas.openxmlformats.org/drawingml/2006/picture">
                  <pic:nvPicPr>
                    <pic:cNvPr id="734" name="Picture 734"/>
                    <pic:cNvPicPr/>
                  </pic:nvPicPr>
                  <pic:blipFill>
                    <a:blip r:embed="rId8"/>
                    <a:stretch>
                      <a:fillRect/>
                    </a:stretch>
                  </pic:blipFill>
                  <pic:spPr>
                    <a:xfrm>
                      <a:off x="0" y="0"/>
                      <a:ext cx="130810" cy="152400"/>
                    </a:xfrm>
                    <a:prstGeom prst="rect">
                      <a:avLst/>
                    </a:prstGeom>
                  </pic:spPr>
                </pic:pic>
              </a:graphicData>
            </a:graphic>
          </wp:inline>
        </w:drawing>
      </w:r>
      <w:r>
        <w:tab/>
        <w:t xml:space="preserve">Экологическое </w:t>
      </w:r>
      <w:proofErr w:type="gramStart"/>
      <w:r>
        <w:t>воспитание  формирование</w:t>
      </w:r>
      <w:proofErr w:type="gramEnd"/>
      <w:r>
        <w:t xml:space="preserve"> </w:t>
      </w:r>
      <w:r>
        <w:tab/>
        <w:t xml:space="preserve">экологической </w:t>
      </w:r>
    </w:p>
    <w:p w:rsidR="00EB0B73" w:rsidRDefault="00F91D5C">
      <w:pPr>
        <w:ind w:left="410" w:right="413" w:firstLine="0"/>
      </w:pPr>
      <w:r>
        <w:t xml:space="preserve">культуры, ответственного, бережного отношения к природе, окружающей среде на основе российских традиционных духовных ценностей; </w:t>
      </w:r>
    </w:p>
    <w:p w:rsidR="00EB0B73" w:rsidRDefault="00F91D5C">
      <w:pPr>
        <w:tabs>
          <w:tab w:val="center" w:pos="1304"/>
          <w:tab w:val="center" w:pos="2421"/>
          <w:tab w:val="center" w:pos="4099"/>
          <w:tab w:val="center" w:pos="5896"/>
          <w:tab w:val="center" w:pos="7541"/>
          <w:tab w:val="center" w:pos="8572"/>
          <w:tab w:val="center" w:pos="9408"/>
        </w:tabs>
        <w:spacing w:after="142" w:line="259" w:lineRule="auto"/>
        <w:ind w:left="0" w:right="0" w:firstLine="0"/>
        <w:jc w:val="left"/>
      </w:pPr>
      <w:r>
        <w:rPr>
          <w:rFonts w:ascii="Calibri" w:eastAsia="Calibri" w:hAnsi="Calibri" w:cs="Calibri"/>
          <w:sz w:val="22"/>
        </w:rPr>
        <w:tab/>
      </w:r>
      <w:r>
        <w:rPr>
          <w:noProof/>
        </w:rPr>
        <w:drawing>
          <wp:inline distT="0" distB="0" distL="0" distR="0">
            <wp:extent cx="130810" cy="152400"/>
            <wp:effectExtent l="0" t="0" r="0" b="0"/>
            <wp:docPr id="736" name="Picture 736"/>
            <wp:cNvGraphicFramePr/>
            <a:graphic xmlns:a="http://schemas.openxmlformats.org/drawingml/2006/main">
              <a:graphicData uri="http://schemas.openxmlformats.org/drawingml/2006/picture">
                <pic:pic xmlns:pic="http://schemas.openxmlformats.org/drawingml/2006/picture">
                  <pic:nvPicPr>
                    <pic:cNvPr id="736" name="Picture 736"/>
                    <pic:cNvPicPr/>
                  </pic:nvPicPr>
                  <pic:blipFill>
                    <a:blip r:embed="rId8"/>
                    <a:stretch>
                      <a:fillRect/>
                    </a:stretch>
                  </pic:blipFill>
                  <pic:spPr>
                    <a:xfrm>
                      <a:off x="0" y="0"/>
                      <a:ext cx="130810" cy="152400"/>
                    </a:xfrm>
                    <a:prstGeom prst="rect">
                      <a:avLst/>
                    </a:prstGeom>
                  </pic:spPr>
                </pic:pic>
              </a:graphicData>
            </a:graphic>
          </wp:inline>
        </w:drawing>
      </w:r>
      <w:r>
        <w:tab/>
        <w:t xml:space="preserve">Трудовое </w:t>
      </w:r>
      <w:r>
        <w:tab/>
        <w:t xml:space="preserve">воспитание: </w:t>
      </w:r>
      <w:r>
        <w:tab/>
        <w:t xml:space="preserve">воспитание </w:t>
      </w:r>
      <w:r>
        <w:tab/>
        <w:t xml:space="preserve">уважения </w:t>
      </w:r>
      <w:r>
        <w:tab/>
        <w:t xml:space="preserve">к </w:t>
      </w:r>
      <w:r>
        <w:tab/>
        <w:t xml:space="preserve">труду, </w:t>
      </w:r>
    </w:p>
    <w:p w:rsidR="00EB0B73" w:rsidRDefault="00F91D5C">
      <w:pPr>
        <w:spacing w:after="5"/>
        <w:ind w:left="410" w:right="413" w:firstLine="0"/>
      </w:pPr>
      <w:r>
        <w:t xml:space="preserve">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rsidR="00EB0B73" w:rsidRDefault="00F91D5C">
      <w:pPr>
        <w:tabs>
          <w:tab w:val="center" w:pos="1304"/>
          <w:tab w:val="center" w:pos="5818"/>
        </w:tabs>
        <w:spacing w:after="193" w:line="259" w:lineRule="auto"/>
        <w:ind w:left="0" w:right="0" w:firstLine="0"/>
        <w:jc w:val="left"/>
      </w:pPr>
      <w:r>
        <w:rPr>
          <w:rFonts w:ascii="Calibri" w:eastAsia="Calibri" w:hAnsi="Calibri" w:cs="Calibri"/>
          <w:sz w:val="22"/>
        </w:rPr>
        <w:tab/>
      </w:r>
      <w:r>
        <w:rPr>
          <w:noProof/>
        </w:rPr>
        <w:drawing>
          <wp:inline distT="0" distB="0" distL="0" distR="0">
            <wp:extent cx="130810" cy="152400"/>
            <wp:effectExtent l="0" t="0" r="0" b="0"/>
            <wp:docPr id="738" name="Picture 738"/>
            <wp:cNvGraphicFramePr/>
            <a:graphic xmlns:a="http://schemas.openxmlformats.org/drawingml/2006/main">
              <a:graphicData uri="http://schemas.openxmlformats.org/drawingml/2006/picture">
                <pic:pic xmlns:pic="http://schemas.openxmlformats.org/drawingml/2006/picture">
                  <pic:nvPicPr>
                    <pic:cNvPr id="738" name="Picture 738"/>
                    <pic:cNvPicPr/>
                  </pic:nvPicPr>
                  <pic:blipFill>
                    <a:blip r:embed="rId8"/>
                    <a:stretch>
                      <a:fillRect/>
                    </a:stretch>
                  </pic:blipFill>
                  <pic:spPr>
                    <a:xfrm>
                      <a:off x="0" y="0"/>
                      <a:ext cx="130810" cy="152400"/>
                    </a:xfrm>
                    <a:prstGeom prst="rect">
                      <a:avLst/>
                    </a:prstGeom>
                  </pic:spPr>
                </pic:pic>
              </a:graphicData>
            </a:graphic>
          </wp:inline>
        </w:drawing>
      </w:r>
      <w:r>
        <w:tab/>
        <w:t xml:space="preserve">Физическое воспитание и формирование культуры здорового </w:t>
      </w:r>
    </w:p>
    <w:p w:rsidR="00EB0B73" w:rsidRDefault="00F91D5C">
      <w:pPr>
        <w:ind w:left="410" w:right="413" w:firstLine="0"/>
      </w:pPr>
      <w:r>
        <w:t xml:space="preserve">образа личности и эмоционального благополучия - компонент </w:t>
      </w:r>
      <w:proofErr w:type="spellStart"/>
      <w:r>
        <w:t>здоровьесберегающей</w:t>
      </w:r>
      <w:proofErr w:type="spellEnd"/>
      <w: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познавательное направление воспитания стремление к познанию себя и других людей, природы и общества, к знаниям, образованию. </w:t>
      </w:r>
    </w:p>
    <w:p w:rsidR="00EB0B73" w:rsidRDefault="00F91D5C">
      <w:pPr>
        <w:ind w:left="410" w:right="413"/>
      </w:pPr>
      <w:r>
        <w:t>3.2.</w:t>
      </w:r>
      <w:r>
        <w:rPr>
          <w:rFonts w:ascii="Arial" w:eastAsia="Arial" w:hAnsi="Arial" w:cs="Arial"/>
        </w:rPr>
        <w:t xml:space="preserve"> </w:t>
      </w:r>
      <w:r>
        <w:t xml:space="preserve">Основными традициями воспитания в пришкольном лагере «Новая Волна» являются: </w:t>
      </w:r>
    </w:p>
    <w:p w:rsidR="00EB0B73" w:rsidRDefault="00F91D5C">
      <w:pPr>
        <w:tabs>
          <w:tab w:val="center" w:pos="1308"/>
          <w:tab w:val="center" w:pos="5813"/>
        </w:tabs>
        <w:spacing w:after="188" w:line="259" w:lineRule="auto"/>
        <w:ind w:left="0" w:right="0" w:firstLine="0"/>
        <w:jc w:val="left"/>
      </w:pPr>
      <w:r>
        <w:rPr>
          <w:rFonts w:ascii="Calibri" w:eastAsia="Calibri" w:hAnsi="Calibri" w:cs="Calibri"/>
          <w:sz w:val="22"/>
        </w:rPr>
        <w:tab/>
      </w:r>
      <w:r>
        <w:rPr>
          <w:noProof/>
        </w:rPr>
        <w:drawing>
          <wp:inline distT="0" distB="0" distL="0" distR="0">
            <wp:extent cx="137160" cy="152400"/>
            <wp:effectExtent l="0" t="0" r="0" b="0"/>
            <wp:docPr id="820" name="Picture 820"/>
            <wp:cNvGraphicFramePr/>
            <a:graphic xmlns:a="http://schemas.openxmlformats.org/drawingml/2006/main">
              <a:graphicData uri="http://schemas.openxmlformats.org/drawingml/2006/picture">
                <pic:pic xmlns:pic="http://schemas.openxmlformats.org/drawingml/2006/picture">
                  <pic:nvPicPr>
                    <pic:cNvPr id="820" name="Picture 820"/>
                    <pic:cNvPicPr/>
                  </pic:nvPicPr>
                  <pic:blipFill>
                    <a:blip r:embed="rId9"/>
                    <a:stretch>
                      <a:fillRect/>
                    </a:stretch>
                  </pic:blipFill>
                  <pic:spPr>
                    <a:xfrm>
                      <a:off x="0" y="0"/>
                      <a:ext cx="137160" cy="152400"/>
                    </a:xfrm>
                    <a:prstGeom prst="rect">
                      <a:avLst/>
                    </a:prstGeom>
                  </pic:spPr>
                </pic:pic>
              </a:graphicData>
            </a:graphic>
          </wp:inline>
        </w:drawing>
      </w:r>
      <w:r>
        <w:tab/>
        <w:t xml:space="preserve">совместная деятельность детей и взрослых, как ведущий способ </w:t>
      </w:r>
    </w:p>
    <w:p w:rsidR="00EB0B73" w:rsidRDefault="00F91D5C">
      <w:pPr>
        <w:spacing w:after="124" w:line="259" w:lineRule="auto"/>
        <w:ind w:left="410" w:right="413" w:firstLine="0"/>
      </w:pPr>
      <w:r>
        <w:t xml:space="preserve">организации воспитательной деятельности; </w:t>
      </w:r>
    </w:p>
    <w:p w:rsidR="00EB0B73" w:rsidRDefault="00F91D5C">
      <w:pPr>
        <w:tabs>
          <w:tab w:val="center" w:pos="1308"/>
          <w:tab w:val="center" w:pos="2374"/>
          <w:tab w:val="center" w:pos="3770"/>
          <w:tab w:val="center" w:pos="4853"/>
          <w:tab w:val="center" w:pos="5914"/>
          <w:tab w:val="center" w:pos="6963"/>
          <w:tab w:val="center" w:pos="8004"/>
          <w:tab w:val="center" w:pos="9308"/>
        </w:tabs>
        <w:spacing w:after="139" w:line="259" w:lineRule="auto"/>
        <w:ind w:left="0" w:right="0" w:firstLine="0"/>
        <w:jc w:val="left"/>
      </w:pPr>
      <w:r>
        <w:rPr>
          <w:rFonts w:ascii="Calibri" w:eastAsia="Calibri" w:hAnsi="Calibri" w:cs="Calibri"/>
          <w:sz w:val="22"/>
        </w:rPr>
        <w:tab/>
      </w:r>
      <w:r>
        <w:rPr>
          <w:noProof/>
        </w:rPr>
        <w:drawing>
          <wp:inline distT="0" distB="0" distL="0" distR="0">
            <wp:extent cx="137160" cy="152400"/>
            <wp:effectExtent l="0" t="0" r="0" b="0"/>
            <wp:docPr id="822" name="Picture 822"/>
            <wp:cNvGraphicFramePr/>
            <a:graphic xmlns:a="http://schemas.openxmlformats.org/drawingml/2006/main">
              <a:graphicData uri="http://schemas.openxmlformats.org/drawingml/2006/picture">
                <pic:pic xmlns:pic="http://schemas.openxmlformats.org/drawingml/2006/picture">
                  <pic:nvPicPr>
                    <pic:cNvPr id="822" name="Picture 822"/>
                    <pic:cNvPicPr/>
                  </pic:nvPicPr>
                  <pic:blipFill>
                    <a:blip r:embed="rId9"/>
                    <a:stretch>
                      <a:fillRect/>
                    </a:stretch>
                  </pic:blipFill>
                  <pic:spPr>
                    <a:xfrm>
                      <a:off x="0" y="0"/>
                      <a:ext cx="137160" cy="152400"/>
                    </a:xfrm>
                    <a:prstGeom prst="rect">
                      <a:avLst/>
                    </a:prstGeom>
                  </pic:spPr>
                </pic:pic>
              </a:graphicData>
            </a:graphic>
          </wp:inline>
        </w:drawing>
      </w:r>
      <w:r>
        <w:tab/>
        <w:t xml:space="preserve">создание </w:t>
      </w:r>
      <w:r>
        <w:tab/>
        <w:t xml:space="preserve">условий, </w:t>
      </w:r>
      <w:r>
        <w:tab/>
        <w:t xml:space="preserve">при </w:t>
      </w:r>
      <w:r>
        <w:tab/>
        <w:t xml:space="preserve">которых </w:t>
      </w:r>
      <w:r>
        <w:tab/>
        <w:t xml:space="preserve">для </w:t>
      </w:r>
      <w:r>
        <w:tab/>
        <w:t xml:space="preserve">каждого </w:t>
      </w:r>
      <w:r>
        <w:tab/>
        <w:t xml:space="preserve">ребенка </w:t>
      </w:r>
    </w:p>
    <w:p w:rsidR="00EB0B73" w:rsidRDefault="00F91D5C">
      <w:pPr>
        <w:ind w:left="410" w:right="413" w:firstLine="0"/>
      </w:pPr>
      <w:r>
        <w:t xml:space="preserve">предполагается роль в совместных делах (от участника до организатора, лидера того или иного дела); </w:t>
      </w:r>
    </w:p>
    <w:p w:rsidR="00EB0B73" w:rsidRDefault="00F91D5C">
      <w:pPr>
        <w:tabs>
          <w:tab w:val="center" w:pos="1308"/>
          <w:tab w:val="center" w:pos="5807"/>
        </w:tabs>
        <w:spacing w:after="191" w:line="259" w:lineRule="auto"/>
        <w:ind w:left="0" w:right="0" w:firstLine="0"/>
        <w:jc w:val="left"/>
      </w:pPr>
      <w:r>
        <w:rPr>
          <w:rFonts w:ascii="Calibri" w:eastAsia="Calibri" w:hAnsi="Calibri" w:cs="Calibri"/>
          <w:sz w:val="22"/>
        </w:rPr>
        <w:tab/>
      </w:r>
      <w:r>
        <w:rPr>
          <w:noProof/>
        </w:rPr>
        <w:drawing>
          <wp:inline distT="0" distB="0" distL="0" distR="0">
            <wp:extent cx="137160" cy="152400"/>
            <wp:effectExtent l="0" t="0" r="0" b="0"/>
            <wp:docPr id="824" name="Picture 824"/>
            <wp:cNvGraphicFramePr/>
            <a:graphic xmlns:a="http://schemas.openxmlformats.org/drawingml/2006/main">
              <a:graphicData uri="http://schemas.openxmlformats.org/drawingml/2006/picture">
                <pic:pic xmlns:pic="http://schemas.openxmlformats.org/drawingml/2006/picture">
                  <pic:nvPicPr>
                    <pic:cNvPr id="824" name="Picture 824"/>
                    <pic:cNvPicPr/>
                  </pic:nvPicPr>
                  <pic:blipFill>
                    <a:blip r:embed="rId9"/>
                    <a:stretch>
                      <a:fillRect/>
                    </a:stretch>
                  </pic:blipFill>
                  <pic:spPr>
                    <a:xfrm>
                      <a:off x="0" y="0"/>
                      <a:ext cx="137160" cy="152400"/>
                    </a:xfrm>
                    <a:prstGeom prst="rect">
                      <a:avLst/>
                    </a:prstGeom>
                  </pic:spPr>
                </pic:pic>
              </a:graphicData>
            </a:graphic>
          </wp:inline>
        </w:drawing>
      </w:r>
      <w:r>
        <w:tab/>
        <w:t xml:space="preserve">создание условий для приобретения детьми нового социального </w:t>
      </w:r>
    </w:p>
    <w:p w:rsidR="00EB0B73" w:rsidRDefault="00F91D5C">
      <w:pPr>
        <w:spacing w:after="124" w:line="259" w:lineRule="auto"/>
        <w:ind w:left="410" w:right="413" w:firstLine="0"/>
      </w:pPr>
      <w:r>
        <w:t xml:space="preserve">опыта и освоения новых социальных ролей; </w:t>
      </w:r>
    </w:p>
    <w:p w:rsidR="00EB0B73" w:rsidRDefault="00F91D5C">
      <w:pPr>
        <w:tabs>
          <w:tab w:val="center" w:pos="1308"/>
          <w:tab w:val="center" w:pos="5808"/>
        </w:tabs>
        <w:spacing w:after="141" w:line="259" w:lineRule="auto"/>
        <w:ind w:left="0" w:right="0" w:firstLine="0"/>
        <w:jc w:val="left"/>
      </w:pPr>
      <w:r>
        <w:rPr>
          <w:rFonts w:ascii="Calibri" w:eastAsia="Calibri" w:hAnsi="Calibri" w:cs="Calibri"/>
          <w:sz w:val="22"/>
        </w:rPr>
        <w:tab/>
      </w:r>
      <w:r>
        <w:rPr>
          <w:noProof/>
        </w:rPr>
        <w:drawing>
          <wp:inline distT="0" distB="0" distL="0" distR="0">
            <wp:extent cx="137160" cy="152400"/>
            <wp:effectExtent l="0" t="0" r="0" b="0"/>
            <wp:docPr id="826" name="Picture 826"/>
            <wp:cNvGraphicFramePr/>
            <a:graphic xmlns:a="http://schemas.openxmlformats.org/drawingml/2006/main">
              <a:graphicData uri="http://schemas.openxmlformats.org/drawingml/2006/picture">
                <pic:pic xmlns:pic="http://schemas.openxmlformats.org/drawingml/2006/picture">
                  <pic:nvPicPr>
                    <pic:cNvPr id="826" name="Picture 826"/>
                    <pic:cNvPicPr/>
                  </pic:nvPicPr>
                  <pic:blipFill>
                    <a:blip r:embed="rId9"/>
                    <a:stretch>
                      <a:fillRect/>
                    </a:stretch>
                  </pic:blipFill>
                  <pic:spPr>
                    <a:xfrm>
                      <a:off x="0" y="0"/>
                      <a:ext cx="137160" cy="152400"/>
                    </a:xfrm>
                    <a:prstGeom prst="rect">
                      <a:avLst/>
                    </a:prstGeom>
                  </pic:spPr>
                </pic:pic>
              </a:graphicData>
            </a:graphic>
          </wp:inline>
        </w:drawing>
      </w:r>
      <w:r>
        <w:tab/>
        <w:t xml:space="preserve">проведение общих мероприятий детского лагеря с учетом </w:t>
      </w:r>
    </w:p>
    <w:p w:rsidR="00EB0B73" w:rsidRDefault="00F91D5C">
      <w:pPr>
        <w:ind w:left="410" w:right="413" w:firstLine="0"/>
      </w:pPr>
      <w:r>
        <w:t xml:space="preserve">конструктивного межличностного взаимодействия детей, их социальной активности; включение детей в процесс организации жизнедеятельности временного детского коллектива; </w:t>
      </w:r>
    </w:p>
    <w:p w:rsidR="00EB0B73" w:rsidRDefault="00F91D5C">
      <w:pPr>
        <w:tabs>
          <w:tab w:val="center" w:pos="1308"/>
          <w:tab w:val="center" w:pos="5807"/>
        </w:tabs>
        <w:spacing w:after="141" w:line="259" w:lineRule="auto"/>
        <w:ind w:left="0" w:right="0" w:firstLine="0"/>
        <w:jc w:val="left"/>
      </w:pPr>
      <w:r>
        <w:rPr>
          <w:rFonts w:ascii="Calibri" w:eastAsia="Calibri" w:hAnsi="Calibri" w:cs="Calibri"/>
          <w:sz w:val="22"/>
        </w:rPr>
        <w:tab/>
      </w:r>
      <w:r>
        <w:rPr>
          <w:noProof/>
        </w:rPr>
        <w:drawing>
          <wp:inline distT="0" distB="0" distL="0" distR="0">
            <wp:extent cx="137160" cy="152400"/>
            <wp:effectExtent l="0" t="0" r="0" b="0"/>
            <wp:docPr id="828" name="Picture 828"/>
            <wp:cNvGraphicFramePr/>
            <a:graphic xmlns:a="http://schemas.openxmlformats.org/drawingml/2006/main">
              <a:graphicData uri="http://schemas.openxmlformats.org/drawingml/2006/picture">
                <pic:pic xmlns:pic="http://schemas.openxmlformats.org/drawingml/2006/picture">
                  <pic:nvPicPr>
                    <pic:cNvPr id="828" name="Picture 828"/>
                    <pic:cNvPicPr/>
                  </pic:nvPicPr>
                  <pic:blipFill>
                    <a:blip r:embed="rId9"/>
                    <a:stretch>
                      <a:fillRect/>
                    </a:stretch>
                  </pic:blipFill>
                  <pic:spPr>
                    <a:xfrm>
                      <a:off x="0" y="0"/>
                      <a:ext cx="137160" cy="152400"/>
                    </a:xfrm>
                    <a:prstGeom prst="rect">
                      <a:avLst/>
                    </a:prstGeom>
                  </pic:spPr>
                </pic:pic>
              </a:graphicData>
            </a:graphic>
          </wp:inline>
        </w:drawing>
      </w:r>
      <w:r>
        <w:tab/>
        <w:t xml:space="preserve">формирование коллективов в рамках отрядов, кружков, студий, </w:t>
      </w:r>
    </w:p>
    <w:p w:rsidR="00EB0B73" w:rsidRDefault="00F91D5C">
      <w:pPr>
        <w:spacing w:after="0"/>
        <w:ind w:left="410" w:right="413" w:firstLine="0"/>
      </w:pPr>
      <w:r>
        <w:t xml:space="preserve">секций и иных детских объединений, установление в них доброжелательных и товарищеских взаимоотношений; </w:t>
      </w:r>
      <w:r>
        <w:rPr>
          <w:noProof/>
        </w:rPr>
        <w:drawing>
          <wp:inline distT="0" distB="0" distL="0" distR="0">
            <wp:extent cx="137160" cy="152400"/>
            <wp:effectExtent l="0" t="0" r="0" b="0"/>
            <wp:docPr id="830" name="Picture 830"/>
            <wp:cNvGraphicFramePr/>
            <a:graphic xmlns:a="http://schemas.openxmlformats.org/drawingml/2006/main">
              <a:graphicData uri="http://schemas.openxmlformats.org/drawingml/2006/picture">
                <pic:pic xmlns:pic="http://schemas.openxmlformats.org/drawingml/2006/picture">
                  <pic:nvPicPr>
                    <pic:cNvPr id="830" name="Picture 830"/>
                    <pic:cNvPicPr/>
                  </pic:nvPicPr>
                  <pic:blipFill>
                    <a:blip r:embed="rId9"/>
                    <a:stretch>
                      <a:fillRect/>
                    </a:stretch>
                  </pic:blipFill>
                  <pic:spPr>
                    <a:xfrm>
                      <a:off x="0" y="0"/>
                      <a:ext cx="137160" cy="152400"/>
                    </a:xfrm>
                    <a:prstGeom prst="rect">
                      <a:avLst/>
                    </a:prstGeom>
                  </pic:spPr>
                </pic:pic>
              </a:graphicData>
            </a:graphic>
          </wp:inline>
        </w:drawing>
      </w:r>
      <w:r>
        <w:t xml:space="preserve"> обмен опытом между детьми в формате «дети - детям»; </w:t>
      </w:r>
      <w:r>
        <w:rPr>
          <w:noProof/>
        </w:rPr>
        <w:drawing>
          <wp:inline distT="0" distB="0" distL="0" distR="0">
            <wp:extent cx="137160" cy="152400"/>
            <wp:effectExtent l="0" t="0" r="0" b="0"/>
            <wp:docPr id="832" name="Picture 832"/>
            <wp:cNvGraphicFramePr/>
            <a:graphic xmlns:a="http://schemas.openxmlformats.org/drawingml/2006/main">
              <a:graphicData uri="http://schemas.openxmlformats.org/drawingml/2006/picture">
                <pic:pic xmlns:pic="http://schemas.openxmlformats.org/drawingml/2006/picture">
                  <pic:nvPicPr>
                    <pic:cNvPr id="832" name="Picture 832"/>
                    <pic:cNvPicPr/>
                  </pic:nvPicPr>
                  <pic:blipFill>
                    <a:blip r:embed="rId9"/>
                    <a:stretch>
                      <a:fillRect/>
                    </a:stretch>
                  </pic:blipFill>
                  <pic:spPr>
                    <a:xfrm>
                      <a:off x="0" y="0"/>
                      <a:ext cx="137160" cy="152400"/>
                    </a:xfrm>
                    <a:prstGeom prst="rect">
                      <a:avLst/>
                    </a:prstGeom>
                  </pic:spPr>
                </pic:pic>
              </a:graphicData>
            </a:graphic>
          </wp:inline>
        </w:drawing>
      </w:r>
      <w:r>
        <w:t xml:space="preserve"> ключевой фигурой воспитания является ребенок, главную роль в </w:t>
      </w:r>
    </w:p>
    <w:p w:rsidR="00EB0B73" w:rsidRDefault="00F91D5C">
      <w:pPr>
        <w:spacing w:after="17" w:line="383" w:lineRule="auto"/>
        <w:ind w:left="420" w:right="410" w:hanging="10"/>
        <w:jc w:val="left"/>
      </w:pPr>
      <w:r>
        <w:t xml:space="preserve">воспитательной деятельности играет педагог, реализующий по отношению к детям </w:t>
      </w:r>
      <w:r>
        <w:tab/>
        <w:t xml:space="preserve">защитную, </w:t>
      </w:r>
      <w:r>
        <w:tab/>
        <w:t xml:space="preserve">личностно </w:t>
      </w:r>
      <w:r>
        <w:tab/>
        <w:t xml:space="preserve">развивающую, </w:t>
      </w:r>
      <w:r>
        <w:tab/>
        <w:t xml:space="preserve">организационную, посредническую (в разрешении конфликтов) функции. </w:t>
      </w:r>
    </w:p>
    <w:p w:rsidR="00EB0B73" w:rsidRDefault="00F91D5C">
      <w:pPr>
        <w:ind w:left="410" w:right="413"/>
      </w:pPr>
      <w:r>
        <w:t xml:space="preserve">Уникальность воспитательного процесса в пришкольном лагере «Новая волна» заключается в кратковременности, автономности, сборности. </w:t>
      </w:r>
    </w:p>
    <w:p w:rsidR="00EB0B73" w:rsidRDefault="00F91D5C">
      <w:pPr>
        <w:ind w:left="410" w:right="413"/>
      </w:pPr>
      <w:r>
        <w:t xml:space="preserve">Кратковременность короткий период лагерной смены, характеризующийся динамикой общения, деятельности, в процессе которой ярче высвечиваются личностные качества. </w:t>
      </w:r>
    </w:p>
    <w:p w:rsidR="00EB0B73" w:rsidRDefault="00F91D5C">
      <w:pPr>
        <w:ind w:left="410" w:right="413"/>
      </w:pPr>
      <w:r>
        <w:t xml:space="preserve">Автономность изолированность ребенка от привычного социального окружения, «нет дневника», вызова </w:t>
      </w:r>
      <w:proofErr w:type="gramStart"/>
      <w:r>
        <w:t>родителей ,</w:t>
      </w:r>
      <w:proofErr w:type="gramEnd"/>
      <w:r>
        <w:t xml:space="preserve"> все это способствует созданию обстановки доверительности. </w:t>
      </w:r>
    </w:p>
    <w:p w:rsidR="00EB0B73" w:rsidRDefault="00F91D5C">
      <w:pPr>
        <w:ind w:left="410" w:right="413"/>
      </w:pPr>
      <w:r>
        <w:t xml:space="preserve">Сборность предполагает объединение детей с разным социальным опытом и разным уровнем знаний, не скованных «оценками» прежнего окружения, каждый ребенок имеет возможность «начать все сначала». </w:t>
      </w:r>
    </w:p>
    <w:p w:rsidR="00EB0B73" w:rsidRDefault="00F91D5C">
      <w:pPr>
        <w:spacing w:after="123" w:line="259" w:lineRule="auto"/>
        <w:ind w:left="1130" w:right="0" w:hanging="10"/>
        <w:jc w:val="left"/>
      </w:pPr>
      <w:r>
        <w:rPr>
          <w:sz w:val="30"/>
        </w:rPr>
        <w:t>3.3.</w:t>
      </w:r>
      <w:r>
        <w:rPr>
          <w:rFonts w:ascii="Arial" w:eastAsia="Arial" w:hAnsi="Arial" w:cs="Arial"/>
          <w:sz w:val="30"/>
        </w:rPr>
        <w:t xml:space="preserve"> </w:t>
      </w:r>
      <w:r>
        <w:rPr>
          <w:sz w:val="30"/>
        </w:rPr>
        <w:t xml:space="preserve">Общий блок «Мир» </w:t>
      </w:r>
    </w:p>
    <w:p w:rsidR="00EB0B73" w:rsidRDefault="00F91D5C">
      <w:pPr>
        <w:ind w:left="410" w:right="413"/>
      </w:pPr>
      <w:r>
        <w:t xml:space="preserve">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w:t>
      </w:r>
    </w:p>
    <w:p w:rsidR="00EB0B73" w:rsidRDefault="00F91D5C">
      <w:pPr>
        <w:spacing w:after="181" w:line="259" w:lineRule="auto"/>
        <w:ind w:left="1135" w:right="413" w:firstLine="0"/>
      </w:pPr>
      <w:r>
        <w:t xml:space="preserve">Содержание блока «Мир» реализуется в следующих формах: </w:t>
      </w:r>
    </w:p>
    <w:p w:rsidR="00EB0B73" w:rsidRDefault="00F91D5C">
      <w:pPr>
        <w:ind w:left="410" w:right="413"/>
      </w:pPr>
      <w:r>
        <w:rPr>
          <w:noProof/>
        </w:rPr>
        <w:drawing>
          <wp:inline distT="0" distB="0" distL="0" distR="0">
            <wp:extent cx="104775" cy="114300"/>
            <wp:effectExtent l="0" t="0" r="0" b="0"/>
            <wp:docPr id="964" name="Picture 964"/>
            <wp:cNvGraphicFramePr/>
            <a:graphic xmlns:a="http://schemas.openxmlformats.org/drawingml/2006/main">
              <a:graphicData uri="http://schemas.openxmlformats.org/drawingml/2006/picture">
                <pic:pic xmlns:pic="http://schemas.openxmlformats.org/drawingml/2006/picture">
                  <pic:nvPicPr>
                    <pic:cNvPr id="964" name="Picture 964"/>
                    <pic:cNvPicPr/>
                  </pic:nvPicPr>
                  <pic:blipFill>
                    <a:blip r:embed="rId10"/>
                    <a:stretch>
                      <a:fillRect/>
                    </a:stretch>
                  </pic:blipFill>
                  <pic:spPr>
                    <a:xfrm>
                      <a:off x="0" y="0"/>
                      <a:ext cx="104775" cy="114300"/>
                    </a:xfrm>
                    <a:prstGeom prst="rect">
                      <a:avLst/>
                    </a:prstGeom>
                  </pic:spPr>
                </pic:pic>
              </a:graphicData>
            </a:graphic>
          </wp:inline>
        </w:drawing>
      </w:r>
      <w:r>
        <w:t xml:space="preserve"> 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 </w:t>
      </w:r>
    </w:p>
    <w:p w:rsidR="00EB0B73" w:rsidRDefault="00F91D5C">
      <w:pPr>
        <w:tabs>
          <w:tab w:val="center" w:pos="1283"/>
          <w:tab w:val="center" w:pos="5811"/>
        </w:tabs>
        <w:spacing w:after="183" w:line="259" w:lineRule="auto"/>
        <w:ind w:left="0" w:right="0" w:firstLine="0"/>
        <w:jc w:val="left"/>
      </w:pPr>
      <w:r>
        <w:rPr>
          <w:rFonts w:ascii="Calibri" w:eastAsia="Calibri" w:hAnsi="Calibri" w:cs="Calibri"/>
          <w:sz w:val="22"/>
        </w:rPr>
        <w:tab/>
      </w:r>
      <w:r>
        <w:rPr>
          <w:noProof/>
        </w:rPr>
        <w:drawing>
          <wp:inline distT="0" distB="0" distL="0" distR="0">
            <wp:extent cx="104775" cy="114298"/>
            <wp:effectExtent l="0" t="0" r="0" b="0"/>
            <wp:docPr id="966" name="Picture 966"/>
            <wp:cNvGraphicFramePr/>
            <a:graphic xmlns:a="http://schemas.openxmlformats.org/drawingml/2006/main">
              <a:graphicData uri="http://schemas.openxmlformats.org/drawingml/2006/picture">
                <pic:pic xmlns:pic="http://schemas.openxmlformats.org/drawingml/2006/picture">
                  <pic:nvPicPr>
                    <pic:cNvPr id="966" name="Picture 966"/>
                    <pic:cNvPicPr/>
                  </pic:nvPicPr>
                  <pic:blipFill>
                    <a:blip r:embed="rId11"/>
                    <a:stretch>
                      <a:fillRect/>
                    </a:stretch>
                  </pic:blipFill>
                  <pic:spPr>
                    <a:xfrm>
                      <a:off x="0" y="0"/>
                      <a:ext cx="104775" cy="114298"/>
                    </a:xfrm>
                    <a:prstGeom prst="rect">
                      <a:avLst/>
                    </a:prstGeom>
                  </pic:spPr>
                </pic:pic>
              </a:graphicData>
            </a:graphic>
          </wp:inline>
        </w:drawing>
      </w:r>
      <w:r>
        <w:tab/>
        <w:t xml:space="preserve">игровые форматы, направленные на знакомство с мировым и </w:t>
      </w:r>
    </w:p>
    <w:p w:rsidR="00EB0B73" w:rsidRDefault="00F91D5C">
      <w:pPr>
        <w:spacing w:after="17" w:line="383" w:lineRule="auto"/>
        <w:ind w:left="420" w:right="410" w:hanging="10"/>
        <w:jc w:val="left"/>
      </w:pPr>
      <w:r>
        <w:t xml:space="preserve">общероссийским культурным    наследием </w:t>
      </w:r>
      <w:proofErr w:type="gramStart"/>
      <w:r>
        <w:t xml:space="preserve">литературы,   </w:t>
      </w:r>
      <w:proofErr w:type="gramEnd"/>
      <w:r>
        <w:t xml:space="preserve"> музыки, изобразительного творчества, архитектуры, театра, балета, кинематографа, мультипликации; </w:t>
      </w:r>
    </w:p>
    <w:p w:rsidR="00EB0B73" w:rsidRDefault="00F91D5C">
      <w:pPr>
        <w:tabs>
          <w:tab w:val="center" w:pos="1310"/>
          <w:tab w:val="center" w:pos="5812"/>
        </w:tabs>
        <w:spacing w:after="140" w:line="259" w:lineRule="auto"/>
        <w:ind w:left="0" w:right="0" w:firstLine="0"/>
        <w:jc w:val="left"/>
      </w:pPr>
      <w:r>
        <w:rPr>
          <w:rFonts w:ascii="Calibri" w:eastAsia="Calibri" w:hAnsi="Calibri" w:cs="Calibri"/>
          <w:sz w:val="22"/>
        </w:rPr>
        <w:tab/>
      </w:r>
      <w:r>
        <w:rPr>
          <w:noProof/>
        </w:rPr>
        <w:drawing>
          <wp:inline distT="0" distB="0" distL="0" distR="0">
            <wp:extent cx="139700" cy="152400"/>
            <wp:effectExtent l="0" t="0" r="0" b="0"/>
            <wp:docPr id="960" name="Picture 960"/>
            <wp:cNvGraphicFramePr/>
            <a:graphic xmlns:a="http://schemas.openxmlformats.org/drawingml/2006/main">
              <a:graphicData uri="http://schemas.openxmlformats.org/drawingml/2006/picture">
                <pic:pic xmlns:pic="http://schemas.openxmlformats.org/drawingml/2006/picture">
                  <pic:nvPicPr>
                    <pic:cNvPr id="960" name="Picture 960"/>
                    <pic:cNvPicPr/>
                  </pic:nvPicPr>
                  <pic:blipFill>
                    <a:blip r:embed="rId12"/>
                    <a:stretch>
                      <a:fillRect/>
                    </a:stretch>
                  </pic:blipFill>
                  <pic:spPr>
                    <a:xfrm>
                      <a:off x="0" y="0"/>
                      <a:ext cx="139700" cy="152400"/>
                    </a:xfrm>
                    <a:prstGeom prst="rect">
                      <a:avLst/>
                    </a:prstGeom>
                  </pic:spPr>
                </pic:pic>
              </a:graphicData>
            </a:graphic>
          </wp:inline>
        </w:drawing>
      </w:r>
      <w:r>
        <w:tab/>
        <w:t xml:space="preserve">тематические мероприятия, направленные на формирование </w:t>
      </w:r>
    </w:p>
    <w:p w:rsidR="00EB0B73" w:rsidRDefault="00F91D5C">
      <w:pPr>
        <w:ind w:left="410" w:right="413" w:firstLine="0"/>
      </w:pPr>
      <w:r>
        <w:t xml:space="preserve">культуры мира, позволяющие детям осознать важность уважения к разнообразию культур и народов, развить навыки гармоничного </w:t>
      </w:r>
    </w:p>
    <w:p w:rsidR="00EB0B73" w:rsidRDefault="00F91D5C">
      <w:pPr>
        <w:spacing w:after="115" w:line="259" w:lineRule="auto"/>
        <w:ind w:left="410" w:right="413" w:firstLine="0"/>
      </w:pPr>
      <w:r>
        <w:t xml:space="preserve">взаимодействия и сотрудничества; </w:t>
      </w:r>
    </w:p>
    <w:p w:rsidR="00EB0B73" w:rsidRDefault="00F91D5C">
      <w:pPr>
        <w:tabs>
          <w:tab w:val="center" w:pos="1310"/>
          <w:tab w:val="center" w:pos="5811"/>
        </w:tabs>
        <w:spacing w:after="184" w:line="259" w:lineRule="auto"/>
        <w:ind w:left="0" w:right="0" w:firstLine="0"/>
        <w:jc w:val="left"/>
      </w:pPr>
      <w:r>
        <w:rPr>
          <w:rFonts w:ascii="Calibri" w:eastAsia="Calibri" w:hAnsi="Calibri" w:cs="Calibri"/>
          <w:sz w:val="22"/>
        </w:rPr>
        <w:tab/>
      </w:r>
      <w:r>
        <w:rPr>
          <w:noProof/>
        </w:rPr>
        <w:drawing>
          <wp:inline distT="0" distB="0" distL="0" distR="0">
            <wp:extent cx="139700" cy="152400"/>
            <wp:effectExtent l="0" t="0" r="0" b="0"/>
            <wp:docPr id="962" name="Picture 962"/>
            <wp:cNvGraphicFramePr/>
            <a:graphic xmlns:a="http://schemas.openxmlformats.org/drawingml/2006/main">
              <a:graphicData uri="http://schemas.openxmlformats.org/drawingml/2006/picture">
                <pic:pic xmlns:pic="http://schemas.openxmlformats.org/drawingml/2006/picture">
                  <pic:nvPicPr>
                    <pic:cNvPr id="962" name="Picture 962"/>
                    <pic:cNvPicPr/>
                  </pic:nvPicPr>
                  <pic:blipFill>
                    <a:blip r:embed="rId12"/>
                    <a:stretch>
                      <a:fillRect/>
                    </a:stretch>
                  </pic:blipFill>
                  <pic:spPr>
                    <a:xfrm>
                      <a:off x="0" y="0"/>
                      <a:ext cx="139700" cy="152400"/>
                    </a:xfrm>
                    <a:prstGeom prst="rect">
                      <a:avLst/>
                    </a:prstGeom>
                  </pic:spPr>
                </pic:pic>
              </a:graphicData>
            </a:graphic>
          </wp:inline>
        </w:drawing>
      </w:r>
      <w:r>
        <w:tab/>
        <w:t xml:space="preserve">события и мероприятия, отражающие ценности созидания и </w:t>
      </w:r>
    </w:p>
    <w:p w:rsidR="00EB0B73" w:rsidRDefault="00F91D5C">
      <w:pPr>
        <w:spacing w:after="6"/>
        <w:ind w:left="410" w:right="413" w:firstLine="0"/>
      </w:pPr>
      <w:r>
        <w:t xml:space="preserve">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w:t>
      </w:r>
    </w:p>
    <w:p w:rsidR="00EB0B73" w:rsidRDefault="00F91D5C">
      <w:pPr>
        <w:tabs>
          <w:tab w:val="center" w:pos="1310"/>
          <w:tab w:val="center" w:pos="5808"/>
        </w:tabs>
        <w:spacing w:after="193" w:line="259" w:lineRule="auto"/>
        <w:ind w:left="0" w:right="0" w:firstLine="0"/>
        <w:jc w:val="left"/>
      </w:pPr>
      <w:r>
        <w:rPr>
          <w:rFonts w:ascii="Calibri" w:eastAsia="Calibri" w:hAnsi="Calibri" w:cs="Calibri"/>
          <w:sz w:val="22"/>
        </w:rPr>
        <w:tab/>
      </w:r>
      <w:r>
        <w:rPr>
          <w:noProof/>
        </w:rPr>
        <w:drawing>
          <wp:inline distT="0" distB="0" distL="0" distR="0">
            <wp:extent cx="139700" cy="152400"/>
            <wp:effectExtent l="0" t="0" r="0" b="0"/>
            <wp:docPr id="1036" name="Picture 1036"/>
            <wp:cNvGraphicFramePr/>
            <a:graphic xmlns:a="http://schemas.openxmlformats.org/drawingml/2006/main">
              <a:graphicData uri="http://schemas.openxmlformats.org/drawingml/2006/picture">
                <pic:pic xmlns:pic="http://schemas.openxmlformats.org/drawingml/2006/picture">
                  <pic:nvPicPr>
                    <pic:cNvPr id="1036" name="Picture 1036"/>
                    <pic:cNvPicPr/>
                  </pic:nvPicPr>
                  <pic:blipFill>
                    <a:blip r:embed="rId12"/>
                    <a:stretch>
                      <a:fillRect/>
                    </a:stretch>
                  </pic:blipFill>
                  <pic:spPr>
                    <a:xfrm>
                      <a:off x="0" y="0"/>
                      <a:ext cx="139700" cy="152400"/>
                    </a:xfrm>
                    <a:prstGeom prst="rect">
                      <a:avLst/>
                    </a:prstGeom>
                  </pic:spPr>
                </pic:pic>
              </a:graphicData>
            </a:graphic>
          </wp:inline>
        </w:drawing>
      </w:r>
      <w:r>
        <w:tab/>
        <w:t xml:space="preserve">организация конструкторской, исследовательской и проектной </w:t>
      </w:r>
    </w:p>
    <w:p w:rsidR="00EB0B73" w:rsidRDefault="00F91D5C">
      <w:pPr>
        <w:spacing w:after="4"/>
        <w:ind w:left="410" w:right="413" w:firstLine="0"/>
      </w:pPr>
      <w:r>
        <w:t xml:space="preserve">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 </w:t>
      </w:r>
    </w:p>
    <w:p w:rsidR="00EB0B73" w:rsidRDefault="00F91D5C">
      <w:pPr>
        <w:tabs>
          <w:tab w:val="center" w:pos="1310"/>
          <w:tab w:val="center" w:pos="5811"/>
        </w:tabs>
        <w:spacing w:after="140" w:line="259" w:lineRule="auto"/>
        <w:ind w:left="0" w:right="0" w:firstLine="0"/>
        <w:jc w:val="left"/>
      </w:pPr>
      <w:r>
        <w:rPr>
          <w:rFonts w:ascii="Calibri" w:eastAsia="Calibri" w:hAnsi="Calibri" w:cs="Calibri"/>
          <w:sz w:val="22"/>
        </w:rPr>
        <w:tab/>
      </w:r>
      <w:r>
        <w:rPr>
          <w:noProof/>
        </w:rPr>
        <w:drawing>
          <wp:inline distT="0" distB="0" distL="0" distR="0">
            <wp:extent cx="139700" cy="152400"/>
            <wp:effectExtent l="0" t="0" r="0" b="0"/>
            <wp:docPr id="1038" name="Picture 1038"/>
            <wp:cNvGraphicFramePr/>
            <a:graphic xmlns:a="http://schemas.openxmlformats.org/drawingml/2006/main">
              <a:graphicData uri="http://schemas.openxmlformats.org/drawingml/2006/picture">
                <pic:pic xmlns:pic="http://schemas.openxmlformats.org/drawingml/2006/picture">
                  <pic:nvPicPr>
                    <pic:cNvPr id="1038" name="Picture 1038"/>
                    <pic:cNvPicPr/>
                  </pic:nvPicPr>
                  <pic:blipFill>
                    <a:blip r:embed="rId12"/>
                    <a:stretch>
                      <a:fillRect/>
                    </a:stretch>
                  </pic:blipFill>
                  <pic:spPr>
                    <a:xfrm>
                      <a:off x="0" y="0"/>
                      <a:ext cx="139700" cy="152400"/>
                    </a:xfrm>
                    <a:prstGeom prst="rect">
                      <a:avLst/>
                    </a:prstGeom>
                  </pic:spPr>
                </pic:pic>
              </a:graphicData>
            </a:graphic>
          </wp:inline>
        </w:drawing>
      </w:r>
      <w:r>
        <w:tab/>
        <w:t xml:space="preserve">мероприятия и дела, направленные на изучение России, русского </w:t>
      </w:r>
    </w:p>
    <w:p w:rsidR="00EB0B73" w:rsidRDefault="00F91D5C">
      <w:pPr>
        <w:spacing w:after="6"/>
        <w:ind w:left="410" w:right="413" w:firstLine="0"/>
      </w:pPr>
      <w:r>
        <w:t xml:space="preserve">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w:t>
      </w:r>
    </w:p>
    <w:p w:rsidR="00EB0B73" w:rsidRDefault="00F91D5C">
      <w:pPr>
        <w:tabs>
          <w:tab w:val="center" w:pos="1310"/>
          <w:tab w:val="center" w:pos="5814"/>
        </w:tabs>
        <w:spacing w:after="140" w:line="259" w:lineRule="auto"/>
        <w:ind w:left="0" w:right="0" w:firstLine="0"/>
        <w:jc w:val="left"/>
      </w:pPr>
      <w:r>
        <w:rPr>
          <w:rFonts w:ascii="Calibri" w:eastAsia="Calibri" w:hAnsi="Calibri" w:cs="Calibri"/>
          <w:sz w:val="22"/>
        </w:rPr>
        <w:tab/>
      </w:r>
      <w:r>
        <w:rPr>
          <w:noProof/>
        </w:rPr>
        <w:drawing>
          <wp:inline distT="0" distB="0" distL="0" distR="0">
            <wp:extent cx="139700" cy="152400"/>
            <wp:effectExtent l="0" t="0" r="0" b="0"/>
            <wp:docPr id="1040" name="Picture 1040"/>
            <wp:cNvGraphicFramePr/>
            <a:graphic xmlns:a="http://schemas.openxmlformats.org/drawingml/2006/main">
              <a:graphicData uri="http://schemas.openxmlformats.org/drawingml/2006/picture">
                <pic:pic xmlns:pic="http://schemas.openxmlformats.org/drawingml/2006/picture">
                  <pic:nvPicPr>
                    <pic:cNvPr id="1040" name="Picture 1040"/>
                    <pic:cNvPicPr/>
                  </pic:nvPicPr>
                  <pic:blipFill>
                    <a:blip r:embed="rId12"/>
                    <a:stretch>
                      <a:fillRect/>
                    </a:stretch>
                  </pic:blipFill>
                  <pic:spPr>
                    <a:xfrm>
                      <a:off x="0" y="0"/>
                      <a:ext cx="139700" cy="152400"/>
                    </a:xfrm>
                    <a:prstGeom prst="rect">
                      <a:avLst/>
                    </a:prstGeom>
                  </pic:spPr>
                </pic:pic>
              </a:graphicData>
            </a:graphic>
          </wp:inline>
        </w:drawing>
      </w:r>
      <w:r>
        <w:tab/>
        <w:t xml:space="preserve">тематические беседы и диалоги на тему духовно-нравственного </w:t>
      </w:r>
    </w:p>
    <w:p w:rsidR="00EB0B73" w:rsidRDefault="00F91D5C">
      <w:pPr>
        <w:ind w:left="410" w:right="413" w:firstLine="0"/>
      </w:pPr>
      <w:r>
        <w:t xml:space="preserve">воспитания; проведение обсуждений на темы морали, духовных ценностей, честности, справедливости и милосердия. </w:t>
      </w:r>
    </w:p>
    <w:p w:rsidR="00EB0B73" w:rsidRDefault="00F91D5C">
      <w:pPr>
        <w:spacing w:after="179" w:line="259" w:lineRule="auto"/>
        <w:ind w:left="1130" w:right="0" w:hanging="10"/>
        <w:jc w:val="left"/>
      </w:pPr>
      <w:r>
        <w:rPr>
          <w:sz w:val="30"/>
        </w:rPr>
        <w:t>3.4.</w:t>
      </w:r>
      <w:r>
        <w:rPr>
          <w:rFonts w:ascii="Arial" w:eastAsia="Arial" w:hAnsi="Arial" w:cs="Arial"/>
          <w:sz w:val="30"/>
        </w:rPr>
        <w:t xml:space="preserve"> </w:t>
      </w:r>
      <w:r>
        <w:rPr>
          <w:sz w:val="30"/>
        </w:rPr>
        <w:t xml:space="preserve">Общий блок «Россия» </w:t>
      </w:r>
    </w:p>
    <w:p w:rsidR="00EB0B73" w:rsidRDefault="00F91D5C">
      <w:pPr>
        <w:ind w:left="410" w:right="413"/>
      </w:pPr>
      <w:r>
        <w:t>3.4.1.</w:t>
      </w:r>
      <w:r>
        <w:rPr>
          <w:rFonts w:ascii="Arial" w:eastAsia="Arial" w:hAnsi="Arial" w:cs="Arial"/>
        </w:rPr>
        <w:t xml:space="preserve"> </w:t>
      </w:r>
      <w:r>
        <w:t xml:space="preserve">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w:t>
      </w:r>
    </w:p>
    <w:p w:rsidR="00EB0B73" w:rsidRDefault="00F91D5C">
      <w:pPr>
        <w:spacing w:after="118" w:line="259" w:lineRule="auto"/>
        <w:ind w:left="1135" w:right="413" w:firstLine="0"/>
      </w:pPr>
      <w:r>
        <w:t xml:space="preserve">Предполагаемые формы мероприятий: </w:t>
      </w:r>
    </w:p>
    <w:p w:rsidR="00EB0B73" w:rsidRDefault="00F91D5C">
      <w:pPr>
        <w:tabs>
          <w:tab w:val="center" w:pos="1308"/>
          <w:tab w:val="center" w:pos="5813"/>
        </w:tabs>
        <w:spacing w:after="140" w:line="259" w:lineRule="auto"/>
        <w:ind w:left="0" w:right="0" w:firstLine="0"/>
        <w:jc w:val="left"/>
      </w:pPr>
      <w:r>
        <w:rPr>
          <w:rFonts w:ascii="Calibri" w:eastAsia="Calibri" w:hAnsi="Calibri" w:cs="Calibri"/>
          <w:sz w:val="22"/>
        </w:rPr>
        <w:tab/>
      </w:r>
      <w:r>
        <w:rPr>
          <w:noProof/>
        </w:rPr>
        <w:drawing>
          <wp:inline distT="0" distB="0" distL="0" distR="0">
            <wp:extent cx="137160" cy="152400"/>
            <wp:effectExtent l="0" t="0" r="0" b="0"/>
            <wp:docPr id="1042" name="Picture 1042"/>
            <wp:cNvGraphicFramePr/>
            <a:graphic xmlns:a="http://schemas.openxmlformats.org/drawingml/2006/main">
              <a:graphicData uri="http://schemas.openxmlformats.org/drawingml/2006/picture">
                <pic:pic xmlns:pic="http://schemas.openxmlformats.org/drawingml/2006/picture">
                  <pic:nvPicPr>
                    <pic:cNvPr id="1042" name="Picture 1042"/>
                    <pic:cNvPicPr/>
                  </pic:nvPicPr>
                  <pic:blipFill>
                    <a:blip r:embed="rId13"/>
                    <a:stretch>
                      <a:fillRect/>
                    </a:stretch>
                  </pic:blipFill>
                  <pic:spPr>
                    <a:xfrm>
                      <a:off x="0" y="0"/>
                      <a:ext cx="137160" cy="152400"/>
                    </a:xfrm>
                    <a:prstGeom prst="rect">
                      <a:avLst/>
                    </a:prstGeom>
                  </pic:spPr>
                </pic:pic>
              </a:graphicData>
            </a:graphic>
          </wp:inline>
        </w:drawing>
      </w:r>
      <w:r>
        <w:tab/>
        <w:t xml:space="preserve">торжественная церемония подъема (спуска) Государственного </w:t>
      </w:r>
    </w:p>
    <w:p w:rsidR="00EB0B73" w:rsidRDefault="00F91D5C">
      <w:pPr>
        <w:ind w:left="410" w:right="413" w:firstLine="0"/>
      </w:pPr>
      <w:r>
        <w:t xml:space="preserve">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w:t>
      </w:r>
    </w:p>
    <w:p w:rsidR="00EB0B73" w:rsidRDefault="00F91D5C">
      <w:pPr>
        <w:spacing w:after="0"/>
        <w:ind w:left="1120" w:right="6036" w:hanging="710"/>
      </w:pPr>
      <w:r>
        <w:t xml:space="preserve">Федерации; </w:t>
      </w:r>
      <w:r>
        <w:rPr>
          <w:noProof/>
        </w:rPr>
        <w:drawing>
          <wp:inline distT="0" distB="0" distL="0" distR="0">
            <wp:extent cx="137160" cy="152400"/>
            <wp:effectExtent l="0" t="0" r="0" b="0"/>
            <wp:docPr id="1044" name="Picture 1044"/>
            <wp:cNvGraphicFramePr/>
            <a:graphic xmlns:a="http://schemas.openxmlformats.org/drawingml/2006/main">
              <a:graphicData uri="http://schemas.openxmlformats.org/drawingml/2006/picture">
                <pic:pic xmlns:pic="http://schemas.openxmlformats.org/drawingml/2006/picture">
                  <pic:nvPicPr>
                    <pic:cNvPr id="1044" name="Picture 1044"/>
                    <pic:cNvPicPr/>
                  </pic:nvPicPr>
                  <pic:blipFill>
                    <a:blip r:embed="rId13"/>
                    <a:stretch>
                      <a:fillRect/>
                    </a:stretch>
                  </pic:blipFill>
                  <pic:spPr>
                    <a:xfrm>
                      <a:off x="0" y="0"/>
                      <a:ext cx="137160" cy="152400"/>
                    </a:xfrm>
                    <a:prstGeom prst="rect">
                      <a:avLst/>
                    </a:prstGeom>
                  </pic:spPr>
                </pic:pic>
              </a:graphicData>
            </a:graphic>
          </wp:inline>
        </w:drawing>
      </w:r>
      <w:r>
        <w:tab/>
        <w:t xml:space="preserve">тематические дни; </w:t>
      </w:r>
    </w:p>
    <w:p w:rsidR="00EB0B73" w:rsidRDefault="00F91D5C">
      <w:pPr>
        <w:tabs>
          <w:tab w:val="center" w:pos="1308"/>
          <w:tab w:val="center" w:pos="2794"/>
          <w:tab w:val="center" w:pos="4041"/>
          <w:tab w:val="center" w:pos="4805"/>
          <w:tab w:val="center" w:pos="6189"/>
          <w:tab w:val="center" w:pos="7245"/>
          <w:tab w:val="center" w:pos="8696"/>
        </w:tabs>
        <w:spacing w:after="140" w:line="259" w:lineRule="auto"/>
        <w:ind w:left="0" w:right="0" w:firstLine="0"/>
        <w:jc w:val="left"/>
      </w:pPr>
      <w:r>
        <w:rPr>
          <w:rFonts w:ascii="Calibri" w:eastAsia="Calibri" w:hAnsi="Calibri" w:cs="Calibri"/>
          <w:sz w:val="22"/>
        </w:rPr>
        <w:tab/>
      </w:r>
      <w:r>
        <w:rPr>
          <w:noProof/>
        </w:rPr>
        <w:drawing>
          <wp:inline distT="0" distB="0" distL="0" distR="0">
            <wp:extent cx="137160" cy="152400"/>
            <wp:effectExtent l="0" t="0" r="0" b="0"/>
            <wp:docPr id="1046" name="Picture 1046"/>
            <wp:cNvGraphicFramePr/>
            <a:graphic xmlns:a="http://schemas.openxmlformats.org/drawingml/2006/main">
              <a:graphicData uri="http://schemas.openxmlformats.org/drawingml/2006/picture">
                <pic:pic xmlns:pic="http://schemas.openxmlformats.org/drawingml/2006/picture">
                  <pic:nvPicPr>
                    <pic:cNvPr id="1046" name="Picture 1046"/>
                    <pic:cNvPicPr/>
                  </pic:nvPicPr>
                  <pic:blipFill>
                    <a:blip r:embed="rId13"/>
                    <a:stretch>
                      <a:fillRect/>
                    </a:stretch>
                  </pic:blipFill>
                  <pic:spPr>
                    <a:xfrm>
                      <a:off x="0" y="0"/>
                      <a:ext cx="137160" cy="152400"/>
                    </a:xfrm>
                    <a:prstGeom prst="rect">
                      <a:avLst/>
                    </a:prstGeom>
                  </pic:spPr>
                </pic:pic>
              </a:graphicData>
            </a:graphic>
          </wp:inline>
        </w:drawing>
      </w:r>
      <w:r>
        <w:tab/>
        <w:t xml:space="preserve">использование </w:t>
      </w:r>
      <w:r>
        <w:tab/>
        <w:t xml:space="preserve">в </w:t>
      </w:r>
      <w:r>
        <w:tab/>
        <w:t xml:space="preserve">работе </w:t>
      </w:r>
      <w:r>
        <w:tab/>
        <w:t xml:space="preserve">материалов </w:t>
      </w:r>
      <w:r>
        <w:tab/>
        <w:t xml:space="preserve">о </w:t>
      </w:r>
      <w:r>
        <w:tab/>
        <w:t xml:space="preserve">цивилизационном </w:t>
      </w:r>
    </w:p>
    <w:p w:rsidR="00EB0B73" w:rsidRDefault="00F91D5C">
      <w:pPr>
        <w:ind w:left="410" w:right="413" w:firstLine="0"/>
      </w:pPr>
      <w:r>
        <w:t xml:space="preserve">наследии России, включающих знания о родной природе, достижения культуры и искусства, изобретения и реализованные масштабные проекты. </w:t>
      </w:r>
    </w:p>
    <w:p w:rsidR="00EB0B73" w:rsidRDefault="00F91D5C">
      <w:pPr>
        <w:ind w:left="410" w:right="413"/>
      </w:pPr>
      <w:r>
        <w:t xml:space="preserve">3.42. 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w:t>
      </w:r>
    </w:p>
    <w:p w:rsidR="00EB0B73" w:rsidRDefault="00F91D5C">
      <w:pPr>
        <w:spacing w:after="189" w:line="259" w:lineRule="auto"/>
        <w:ind w:left="1135" w:right="413" w:firstLine="0"/>
      </w:pPr>
      <w:r>
        <w:t xml:space="preserve">Предполагаемые формы мероприятий: </w:t>
      </w:r>
    </w:p>
    <w:p w:rsidR="00EB0B73" w:rsidRDefault="00F91D5C">
      <w:pPr>
        <w:numPr>
          <w:ilvl w:val="0"/>
          <w:numId w:val="3"/>
        </w:numPr>
        <w:spacing w:after="0"/>
        <w:ind w:right="413"/>
      </w:pPr>
      <w:r>
        <w:t xml:space="preserve">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w:t>
      </w:r>
    </w:p>
    <w:p w:rsidR="00EB0B73" w:rsidRDefault="00F91D5C">
      <w:pPr>
        <w:tabs>
          <w:tab w:val="center" w:pos="1309"/>
          <w:tab w:val="center" w:pos="5810"/>
        </w:tabs>
        <w:spacing w:after="140" w:line="259" w:lineRule="auto"/>
        <w:ind w:left="0" w:right="0" w:firstLine="0"/>
        <w:jc w:val="left"/>
      </w:pPr>
      <w:r>
        <w:rPr>
          <w:rFonts w:ascii="Calibri" w:eastAsia="Calibri" w:hAnsi="Calibri" w:cs="Calibri"/>
          <w:sz w:val="22"/>
        </w:rPr>
        <w:tab/>
      </w:r>
      <w:r>
        <w:rPr>
          <w:noProof/>
        </w:rPr>
        <w:drawing>
          <wp:inline distT="0" distB="0" distL="0" distR="0">
            <wp:extent cx="137160" cy="152400"/>
            <wp:effectExtent l="0" t="0" r="0" b="0"/>
            <wp:docPr id="1124" name="Picture 1124"/>
            <wp:cNvGraphicFramePr/>
            <a:graphic xmlns:a="http://schemas.openxmlformats.org/drawingml/2006/main">
              <a:graphicData uri="http://schemas.openxmlformats.org/drawingml/2006/picture">
                <pic:pic xmlns:pic="http://schemas.openxmlformats.org/drawingml/2006/picture">
                  <pic:nvPicPr>
                    <pic:cNvPr id="1124" name="Picture 1124"/>
                    <pic:cNvPicPr/>
                  </pic:nvPicPr>
                  <pic:blipFill>
                    <a:blip r:embed="rId13"/>
                    <a:stretch>
                      <a:fillRect/>
                    </a:stretch>
                  </pic:blipFill>
                  <pic:spPr>
                    <a:xfrm>
                      <a:off x="0" y="0"/>
                      <a:ext cx="137160" cy="152400"/>
                    </a:xfrm>
                    <a:prstGeom prst="rect">
                      <a:avLst/>
                    </a:prstGeom>
                  </pic:spPr>
                </pic:pic>
              </a:graphicData>
            </a:graphic>
          </wp:inline>
        </w:drawing>
      </w:r>
      <w:r>
        <w:tab/>
        <w:t xml:space="preserve">проведение встреч с героями России, организация клубов юных </w:t>
      </w:r>
    </w:p>
    <w:p w:rsidR="00EB0B73" w:rsidRDefault="00F91D5C">
      <w:pPr>
        <w:ind w:left="410" w:right="413" w:firstLine="0"/>
      </w:pPr>
      <w:r>
        <w:t xml:space="preserve">историков, деятельность которых направлена на просвещение, сохранение и защиту исторической правды; </w:t>
      </w:r>
    </w:p>
    <w:p w:rsidR="00EB0B73" w:rsidRDefault="00F91D5C">
      <w:pPr>
        <w:tabs>
          <w:tab w:val="center" w:pos="1309"/>
          <w:tab w:val="center" w:pos="5812"/>
        </w:tabs>
        <w:spacing w:after="140" w:line="259" w:lineRule="auto"/>
        <w:ind w:left="0" w:right="0" w:firstLine="0"/>
        <w:jc w:val="left"/>
      </w:pPr>
      <w:r>
        <w:rPr>
          <w:rFonts w:ascii="Calibri" w:eastAsia="Calibri" w:hAnsi="Calibri" w:cs="Calibri"/>
          <w:sz w:val="22"/>
        </w:rPr>
        <w:tab/>
      </w:r>
      <w:r>
        <w:rPr>
          <w:noProof/>
        </w:rPr>
        <w:drawing>
          <wp:inline distT="0" distB="0" distL="0" distR="0">
            <wp:extent cx="137160" cy="152400"/>
            <wp:effectExtent l="0" t="0" r="0" b="0"/>
            <wp:docPr id="1126" name="Picture 1126"/>
            <wp:cNvGraphicFramePr/>
            <a:graphic xmlns:a="http://schemas.openxmlformats.org/drawingml/2006/main">
              <a:graphicData uri="http://schemas.openxmlformats.org/drawingml/2006/picture">
                <pic:pic xmlns:pic="http://schemas.openxmlformats.org/drawingml/2006/picture">
                  <pic:nvPicPr>
                    <pic:cNvPr id="1126" name="Picture 1126"/>
                    <pic:cNvPicPr/>
                  </pic:nvPicPr>
                  <pic:blipFill>
                    <a:blip r:embed="rId13"/>
                    <a:stretch>
                      <a:fillRect/>
                    </a:stretch>
                  </pic:blipFill>
                  <pic:spPr>
                    <a:xfrm>
                      <a:off x="0" y="0"/>
                      <a:ext cx="137160" cy="152400"/>
                    </a:xfrm>
                    <a:prstGeom prst="rect">
                      <a:avLst/>
                    </a:prstGeom>
                  </pic:spPr>
                </pic:pic>
              </a:graphicData>
            </a:graphic>
          </wp:inline>
        </w:drawing>
      </w:r>
      <w:r>
        <w:tab/>
        <w:t xml:space="preserve">вовлечение детей в просветительский проект «Без срока </w:t>
      </w:r>
    </w:p>
    <w:p w:rsidR="00EB0B73" w:rsidRDefault="00F91D5C">
      <w:pPr>
        <w:ind w:left="410" w:right="413" w:firstLine="0"/>
      </w:pPr>
      <w:r>
        <w:t xml:space="preserve">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любви к Родине, добру, милосердию, состраданию, взаимопомощи, чувству долга; </w:t>
      </w:r>
    </w:p>
    <w:p w:rsidR="00EB0B73" w:rsidRDefault="00F91D5C">
      <w:pPr>
        <w:numPr>
          <w:ilvl w:val="0"/>
          <w:numId w:val="3"/>
        </w:numPr>
        <w:ind w:right="413"/>
      </w:pPr>
      <w:r>
        <w:t xml:space="preserve">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 </w:t>
      </w:r>
    </w:p>
    <w:p w:rsidR="00EB0B73" w:rsidRDefault="00F91D5C">
      <w:pPr>
        <w:spacing w:after="5"/>
        <w:ind w:left="410" w:right="413"/>
      </w:pPr>
      <w:r>
        <w:t>3.4.3.</w:t>
      </w:r>
      <w:r>
        <w:rPr>
          <w:rFonts w:ascii="Arial" w:eastAsia="Arial" w:hAnsi="Arial" w:cs="Arial"/>
        </w:rPr>
        <w:t xml:space="preserve"> </w:t>
      </w:r>
      <w:r>
        <w:t xml:space="preserve">Третий комплекс мероприятий направлен на служение российскому обществу и исторически сложившемуся государственному единству,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 </w:t>
      </w:r>
    </w:p>
    <w:p w:rsidR="00EB0B73" w:rsidRDefault="00F91D5C">
      <w:pPr>
        <w:ind w:left="410" w:right="413"/>
      </w:pPr>
      <w:r>
        <w:t xml:space="preserve">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 </w:t>
      </w:r>
    </w:p>
    <w:p w:rsidR="00EB0B73" w:rsidRDefault="00F91D5C">
      <w:pPr>
        <w:ind w:left="410" w:right="413"/>
      </w:pPr>
      <w:r>
        <w:t xml:space="preserve">С целью формирования у детей и подростков гражданского самосознания могут проводиться информационные часы и акции. </w:t>
      </w:r>
    </w:p>
    <w:p w:rsidR="00EB0B73" w:rsidRDefault="00F91D5C">
      <w:pPr>
        <w:ind w:left="410" w:right="0"/>
      </w:pPr>
      <w:r>
        <w:t>3.4.4.</w:t>
      </w:r>
      <w:r>
        <w:rPr>
          <w:rFonts w:ascii="Arial" w:eastAsia="Arial" w:hAnsi="Arial" w:cs="Arial"/>
        </w:rPr>
        <w:t xml:space="preserve"> </w:t>
      </w:r>
      <w:r>
        <w:t xml:space="preserve">Четвертый комплекс мероприятий связан с русским языком </w:t>
      </w:r>
      <w:r>
        <w:rPr>
          <w:noProof/>
        </w:rPr>
        <w:drawing>
          <wp:inline distT="0" distB="0" distL="0" distR="0">
            <wp:extent cx="95248" cy="9525"/>
            <wp:effectExtent l="0" t="0" r="0" b="0"/>
            <wp:docPr id="1198" name="Picture 1198"/>
            <wp:cNvGraphicFramePr/>
            <a:graphic xmlns:a="http://schemas.openxmlformats.org/drawingml/2006/main">
              <a:graphicData uri="http://schemas.openxmlformats.org/drawingml/2006/picture">
                <pic:pic xmlns:pic="http://schemas.openxmlformats.org/drawingml/2006/picture">
                  <pic:nvPicPr>
                    <pic:cNvPr id="1198" name="Picture 1198"/>
                    <pic:cNvPicPr/>
                  </pic:nvPicPr>
                  <pic:blipFill>
                    <a:blip r:embed="rId14"/>
                    <a:stretch>
                      <a:fillRect/>
                    </a:stretch>
                  </pic:blipFill>
                  <pic:spPr>
                    <a:xfrm>
                      <a:off x="0" y="0"/>
                      <a:ext cx="95248" cy="9525"/>
                    </a:xfrm>
                    <a:prstGeom prst="rect">
                      <a:avLst/>
                    </a:prstGeom>
                  </pic:spPr>
                </pic:pic>
              </a:graphicData>
            </a:graphic>
          </wp:inline>
        </w:drawing>
      </w:r>
      <w:r>
        <w:t xml:space="preserve"> государственным языком Российской Федерации. </w:t>
      </w:r>
    </w:p>
    <w:p w:rsidR="00EB0B73" w:rsidRDefault="00F91D5C">
      <w:pPr>
        <w:spacing w:after="175" w:line="259" w:lineRule="auto"/>
        <w:ind w:left="1135" w:right="413" w:firstLine="0"/>
      </w:pPr>
      <w:r>
        <w:t xml:space="preserve">Предполагаемые формы мероприятий: </w:t>
      </w:r>
    </w:p>
    <w:p w:rsidR="00EB0B73" w:rsidRDefault="00F91D5C">
      <w:pPr>
        <w:numPr>
          <w:ilvl w:val="0"/>
          <w:numId w:val="4"/>
        </w:numPr>
        <w:spacing w:after="196" w:line="259" w:lineRule="auto"/>
        <w:ind w:right="413"/>
      </w:pPr>
      <w:r>
        <w:t xml:space="preserve">организация выставок книг, посвященных русскому языку, </w:t>
      </w:r>
    </w:p>
    <w:p w:rsidR="00EB0B73" w:rsidRDefault="00F91D5C">
      <w:pPr>
        <w:spacing w:after="193" w:line="259" w:lineRule="auto"/>
        <w:ind w:left="410" w:right="413" w:firstLine="0"/>
      </w:pPr>
      <w:r>
        <w:t xml:space="preserve">русской литературе и русской культуре; </w:t>
      </w:r>
    </w:p>
    <w:p w:rsidR="00EB0B73" w:rsidRDefault="00F91D5C">
      <w:pPr>
        <w:numPr>
          <w:ilvl w:val="0"/>
          <w:numId w:val="4"/>
        </w:numPr>
        <w:spacing w:after="0"/>
        <w:ind w:right="413"/>
      </w:pPr>
      <w:r>
        <w:t xml:space="preserve">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 </w:t>
      </w:r>
    </w:p>
    <w:p w:rsidR="00EB0B73" w:rsidRDefault="00F91D5C">
      <w:pPr>
        <w:ind w:left="410" w:right="413"/>
      </w:pPr>
      <w:r>
        <w:t xml:space="preserve">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 </w:t>
      </w:r>
    </w:p>
    <w:p w:rsidR="00EB0B73" w:rsidRDefault="00F91D5C">
      <w:pPr>
        <w:ind w:left="410" w:right="413"/>
      </w:pPr>
      <w:r>
        <w:t>3.4.5.</w:t>
      </w:r>
      <w:r>
        <w:rPr>
          <w:rFonts w:ascii="Arial" w:eastAsia="Arial" w:hAnsi="Arial" w:cs="Arial"/>
        </w:rPr>
        <w:t xml:space="preserve"> </w:t>
      </w:r>
      <w:r>
        <w:t xml:space="preserve">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 </w:t>
      </w:r>
    </w:p>
    <w:p w:rsidR="00EB0B73" w:rsidRDefault="00F91D5C">
      <w:pPr>
        <w:spacing w:after="187" w:line="259" w:lineRule="auto"/>
        <w:ind w:left="1135" w:right="413" w:firstLine="0"/>
      </w:pPr>
      <w:r>
        <w:t xml:space="preserve">Предполагаемые формы мероприятий: </w:t>
      </w:r>
    </w:p>
    <w:p w:rsidR="00EB0B73" w:rsidRDefault="00F91D5C">
      <w:pPr>
        <w:numPr>
          <w:ilvl w:val="0"/>
          <w:numId w:val="4"/>
        </w:numPr>
        <w:spacing w:after="194" w:line="259" w:lineRule="auto"/>
        <w:ind w:right="413"/>
      </w:pPr>
      <w:r>
        <w:t xml:space="preserve">экологические игры, актуализирующие имеющийся опыт и </w:t>
      </w:r>
    </w:p>
    <w:p w:rsidR="00EB0B73" w:rsidRDefault="00F91D5C">
      <w:pPr>
        <w:spacing w:line="259" w:lineRule="auto"/>
        <w:ind w:left="410" w:right="413" w:firstLine="0"/>
      </w:pPr>
      <w:r>
        <w:t xml:space="preserve">знания детей; </w:t>
      </w:r>
    </w:p>
    <w:p w:rsidR="00EB0B73" w:rsidRDefault="00F91D5C">
      <w:pPr>
        <w:numPr>
          <w:ilvl w:val="0"/>
          <w:numId w:val="4"/>
        </w:numPr>
        <w:ind w:right="413"/>
      </w:pPr>
      <w:r>
        <w:t xml:space="preserve">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w:t>
      </w:r>
      <w:r>
        <w:rPr>
          <w:noProof/>
        </w:rPr>
        <w:drawing>
          <wp:inline distT="0" distB="0" distL="0" distR="0">
            <wp:extent cx="104775" cy="114300"/>
            <wp:effectExtent l="0" t="0" r="0" b="0"/>
            <wp:docPr id="1325" name="Picture 1325"/>
            <wp:cNvGraphicFramePr/>
            <a:graphic xmlns:a="http://schemas.openxmlformats.org/drawingml/2006/main">
              <a:graphicData uri="http://schemas.openxmlformats.org/drawingml/2006/picture">
                <pic:pic xmlns:pic="http://schemas.openxmlformats.org/drawingml/2006/picture">
                  <pic:nvPicPr>
                    <pic:cNvPr id="1325" name="Picture 1325"/>
                    <pic:cNvPicPr/>
                  </pic:nvPicPr>
                  <pic:blipFill>
                    <a:blip r:embed="rId15"/>
                    <a:stretch>
                      <a:fillRect/>
                    </a:stretch>
                  </pic:blipFill>
                  <pic:spPr>
                    <a:xfrm>
                      <a:off x="0" y="0"/>
                      <a:ext cx="104775" cy="114300"/>
                    </a:xfrm>
                    <a:prstGeom prst="rect">
                      <a:avLst/>
                    </a:prstGeom>
                  </pic:spPr>
                </pic:pic>
              </a:graphicData>
            </a:graphic>
          </wp:inline>
        </w:drawing>
      </w:r>
      <w:r>
        <w:rPr>
          <w:sz w:val="20"/>
        </w:rPr>
        <w:t xml:space="preserve"> </w:t>
      </w:r>
      <w:r>
        <w:t xml:space="preserve">беседы об особенностях родного края; </w:t>
      </w:r>
    </w:p>
    <w:p w:rsidR="00EB0B73" w:rsidRDefault="00F91D5C">
      <w:pPr>
        <w:numPr>
          <w:ilvl w:val="0"/>
          <w:numId w:val="4"/>
        </w:numPr>
        <w:ind w:right="413"/>
      </w:pPr>
      <w:r>
        <w:t xml:space="preserve">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свод экологических правил в отряде и в целом в организации отдыха детей и их оздоровления; </w:t>
      </w:r>
    </w:p>
    <w:p w:rsidR="00EB0B73" w:rsidRDefault="00F91D5C">
      <w:pPr>
        <w:numPr>
          <w:ilvl w:val="0"/>
          <w:numId w:val="4"/>
        </w:numPr>
        <w:ind w:right="413"/>
      </w:pPr>
      <w:r>
        <w:t xml:space="preserve">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 </w:t>
      </w:r>
    </w:p>
    <w:p w:rsidR="00EB0B73" w:rsidRDefault="00F91D5C">
      <w:pPr>
        <w:numPr>
          <w:ilvl w:val="0"/>
          <w:numId w:val="4"/>
        </w:numPr>
        <w:ind w:right="413"/>
      </w:pPr>
      <w:r>
        <w:t xml:space="preserve">конкурс рисунков, плакатов, инсценировок на экологическую тематику; </w:t>
      </w:r>
    </w:p>
    <w:p w:rsidR="00EB0B73" w:rsidRDefault="00F91D5C">
      <w:pPr>
        <w:numPr>
          <w:ilvl w:val="0"/>
          <w:numId w:val="4"/>
        </w:numPr>
        <w:ind w:right="413"/>
      </w:pPr>
      <w:r>
        <w:t xml:space="preserve">встречи и беседы с экспертами в области экологии, охраны окружающей среды, учеными, эко-волонтерами. </w:t>
      </w:r>
    </w:p>
    <w:p w:rsidR="00EB0B73" w:rsidRDefault="00F91D5C">
      <w:pPr>
        <w:spacing w:after="123" w:line="259" w:lineRule="auto"/>
        <w:ind w:left="1130" w:right="0" w:hanging="10"/>
        <w:jc w:val="left"/>
      </w:pPr>
      <w:r>
        <w:rPr>
          <w:sz w:val="30"/>
        </w:rPr>
        <w:t>3.5.</w:t>
      </w:r>
      <w:r>
        <w:rPr>
          <w:rFonts w:ascii="Arial" w:eastAsia="Arial" w:hAnsi="Arial" w:cs="Arial"/>
          <w:sz w:val="30"/>
        </w:rPr>
        <w:t xml:space="preserve"> </w:t>
      </w:r>
      <w:r>
        <w:rPr>
          <w:sz w:val="30"/>
        </w:rPr>
        <w:t xml:space="preserve">Общий блок «Человек» </w:t>
      </w:r>
    </w:p>
    <w:p w:rsidR="00EB0B73" w:rsidRDefault="00F91D5C">
      <w:pPr>
        <w:spacing w:after="6"/>
        <w:ind w:left="410" w:right="413"/>
      </w:pPr>
      <w:r>
        <w:t xml:space="preserve">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 </w:t>
      </w:r>
    </w:p>
    <w:p w:rsidR="00EB0B73" w:rsidRDefault="00F91D5C">
      <w:pPr>
        <w:ind w:left="410" w:right="413"/>
      </w:pPr>
      <w:r>
        <w:t xml:space="preserve">Реализация воспитательного потенциала данного блока предусматривает: </w:t>
      </w:r>
    </w:p>
    <w:p w:rsidR="00EB0B73" w:rsidRDefault="00F91D5C">
      <w:pPr>
        <w:numPr>
          <w:ilvl w:val="0"/>
          <w:numId w:val="4"/>
        </w:numPr>
        <w:spacing w:after="198" w:line="259" w:lineRule="auto"/>
        <w:ind w:right="413"/>
      </w:pPr>
      <w:r>
        <w:t xml:space="preserve">проведение </w:t>
      </w:r>
      <w:r>
        <w:tab/>
        <w:t xml:space="preserve">физкультурно-оздоровительных, </w:t>
      </w:r>
      <w:r>
        <w:tab/>
        <w:t xml:space="preserve">спортивных </w:t>
      </w:r>
    </w:p>
    <w:p w:rsidR="00EB0B73" w:rsidRDefault="00F91D5C">
      <w:pPr>
        <w:spacing w:after="189" w:line="259" w:lineRule="auto"/>
        <w:ind w:left="410" w:right="413" w:firstLine="0"/>
      </w:pPr>
      <w:r>
        <w:t xml:space="preserve">мероприятий: зарядка, спортивные игры и соревнования; </w:t>
      </w:r>
    </w:p>
    <w:p w:rsidR="00EB0B73" w:rsidRDefault="00F91D5C">
      <w:pPr>
        <w:numPr>
          <w:ilvl w:val="0"/>
          <w:numId w:val="4"/>
        </w:numPr>
        <w:ind w:right="413"/>
      </w:pPr>
      <w:r>
        <w:t xml:space="preserve">беседы, направленные на профилактику вредных привычек и привлечение интереса детей к занятиям физкультурой и спортом; </w:t>
      </w:r>
    </w:p>
    <w:p w:rsidR="00EB0B73" w:rsidRDefault="00F91D5C">
      <w:pPr>
        <w:numPr>
          <w:ilvl w:val="0"/>
          <w:numId w:val="4"/>
        </w:numPr>
        <w:ind w:right="413"/>
      </w:pPr>
      <w:r>
        <w:t xml:space="preserve">создание условий </w:t>
      </w:r>
      <w:proofErr w:type="gramStart"/>
      <w:r>
        <w:t>для  физической</w:t>
      </w:r>
      <w:proofErr w:type="gramEnd"/>
      <w:r>
        <w:t xml:space="preserve">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 </w:t>
      </w:r>
    </w:p>
    <w:p w:rsidR="00EB0B73" w:rsidRDefault="00F91D5C">
      <w:pPr>
        <w:numPr>
          <w:ilvl w:val="0"/>
          <w:numId w:val="4"/>
        </w:numPr>
        <w:ind w:right="413"/>
      </w:pPr>
      <w:r>
        <w:t xml:space="preserve">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w:t>
      </w:r>
    </w:p>
    <w:p w:rsidR="00EB0B73" w:rsidRDefault="00F91D5C">
      <w:pPr>
        <w:numPr>
          <w:ilvl w:val="0"/>
          <w:numId w:val="4"/>
        </w:numPr>
        <w:ind w:right="413"/>
      </w:pPr>
      <w:r>
        <w:t xml:space="preserve">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w:t>
      </w:r>
    </w:p>
    <w:p w:rsidR="00EB0B73" w:rsidRDefault="00F91D5C">
      <w:pPr>
        <w:numPr>
          <w:ilvl w:val="0"/>
          <w:numId w:val="4"/>
        </w:numPr>
        <w:spacing w:after="191" w:line="259" w:lineRule="auto"/>
        <w:ind w:right="413"/>
      </w:pPr>
      <w:r>
        <w:t xml:space="preserve">проведение </w:t>
      </w:r>
      <w:r>
        <w:tab/>
        <w:t xml:space="preserve">тренировочной </w:t>
      </w:r>
      <w:r>
        <w:tab/>
        <w:t xml:space="preserve">эвакуации </w:t>
      </w:r>
      <w:r>
        <w:tab/>
        <w:t xml:space="preserve">при </w:t>
      </w:r>
      <w:r>
        <w:tab/>
        <w:t xml:space="preserve">пожаре </w:t>
      </w:r>
      <w:r>
        <w:tab/>
        <w:t xml:space="preserve">или </w:t>
      </w:r>
    </w:p>
    <w:p w:rsidR="00EB0B73" w:rsidRDefault="00F91D5C">
      <w:pPr>
        <w:spacing w:after="189" w:line="259" w:lineRule="auto"/>
        <w:ind w:left="410" w:right="413" w:firstLine="0"/>
      </w:pPr>
      <w:r>
        <w:t xml:space="preserve">обнаружении взрывчатых веществ; </w:t>
      </w:r>
    </w:p>
    <w:p w:rsidR="00EB0B73" w:rsidRDefault="00F91D5C">
      <w:pPr>
        <w:numPr>
          <w:ilvl w:val="0"/>
          <w:numId w:val="4"/>
        </w:numPr>
        <w:spacing w:after="0"/>
        <w:ind w:right="413"/>
      </w:pPr>
      <w:r>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w:t>
      </w:r>
      <w:proofErr w:type="spellStart"/>
      <w:r>
        <w:t>антиэкстремистской</w:t>
      </w:r>
      <w:proofErr w:type="spellEnd"/>
      <w:r>
        <w:t xml:space="preserve"> безопасности; </w:t>
      </w:r>
    </w:p>
    <w:p w:rsidR="00EB0B73" w:rsidRDefault="00F91D5C">
      <w:pPr>
        <w:tabs>
          <w:tab w:val="center" w:pos="1303"/>
          <w:tab w:val="center" w:pos="5815"/>
        </w:tabs>
        <w:spacing w:after="140" w:line="259" w:lineRule="auto"/>
        <w:ind w:left="0" w:right="0" w:firstLine="0"/>
        <w:jc w:val="left"/>
      </w:pPr>
      <w:r>
        <w:rPr>
          <w:rFonts w:ascii="Calibri" w:eastAsia="Calibri" w:hAnsi="Calibri" w:cs="Calibri"/>
          <w:sz w:val="22"/>
        </w:rPr>
        <w:tab/>
      </w:r>
      <w:r>
        <w:rPr>
          <w:noProof/>
        </w:rPr>
        <w:drawing>
          <wp:inline distT="0" distB="0" distL="0" distR="0">
            <wp:extent cx="130810" cy="152400"/>
            <wp:effectExtent l="0" t="0" r="0" b="0"/>
            <wp:docPr id="1397" name="Picture 1397"/>
            <wp:cNvGraphicFramePr/>
            <a:graphic xmlns:a="http://schemas.openxmlformats.org/drawingml/2006/main">
              <a:graphicData uri="http://schemas.openxmlformats.org/drawingml/2006/picture">
                <pic:pic xmlns:pic="http://schemas.openxmlformats.org/drawingml/2006/picture">
                  <pic:nvPicPr>
                    <pic:cNvPr id="1397" name="Picture 1397"/>
                    <pic:cNvPicPr/>
                  </pic:nvPicPr>
                  <pic:blipFill>
                    <a:blip r:embed="rId8"/>
                    <a:stretch>
                      <a:fillRect/>
                    </a:stretch>
                  </pic:blipFill>
                  <pic:spPr>
                    <a:xfrm>
                      <a:off x="0" y="0"/>
                      <a:ext cx="130810" cy="152400"/>
                    </a:xfrm>
                    <a:prstGeom prst="rect">
                      <a:avLst/>
                    </a:prstGeom>
                  </pic:spPr>
                </pic:pic>
              </a:graphicData>
            </a:graphic>
          </wp:inline>
        </w:drawing>
      </w:r>
      <w:r>
        <w:tab/>
        <w:t xml:space="preserve">организация превентивной работы со сценариями социально </w:t>
      </w:r>
    </w:p>
    <w:p w:rsidR="00EB0B73" w:rsidRDefault="00F91D5C">
      <w:pPr>
        <w:ind w:left="410" w:right="413" w:firstLine="0"/>
      </w:pPr>
      <w:r>
        <w:t xml:space="preserve">одобряемого поведения, развитие у детей навыков рефлексии, самоконтроля, устойчивости к негативному воздействию, групповому давлению; </w:t>
      </w:r>
    </w:p>
    <w:p w:rsidR="00EB0B73" w:rsidRDefault="00F91D5C">
      <w:pPr>
        <w:tabs>
          <w:tab w:val="center" w:pos="1303"/>
          <w:tab w:val="center" w:pos="2502"/>
          <w:tab w:val="center" w:pos="4099"/>
          <w:tab w:val="center" w:pos="5417"/>
          <w:tab w:val="center" w:pos="6615"/>
          <w:tab w:val="center" w:pos="7521"/>
          <w:tab w:val="center" w:pos="8843"/>
        </w:tabs>
        <w:spacing w:after="140" w:line="259" w:lineRule="auto"/>
        <w:ind w:left="0" w:right="0" w:firstLine="0"/>
        <w:jc w:val="left"/>
      </w:pPr>
      <w:r>
        <w:rPr>
          <w:rFonts w:ascii="Calibri" w:eastAsia="Calibri" w:hAnsi="Calibri" w:cs="Calibri"/>
          <w:sz w:val="22"/>
        </w:rPr>
        <w:tab/>
      </w:r>
      <w:r>
        <w:rPr>
          <w:noProof/>
        </w:rPr>
        <w:drawing>
          <wp:inline distT="0" distB="0" distL="0" distR="0">
            <wp:extent cx="130810" cy="152400"/>
            <wp:effectExtent l="0" t="0" r="0" b="0"/>
            <wp:docPr id="1399" name="Picture 1399"/>
            <wp:cNvGraphicFramePr/>
            <a:graphic xmlns:a="http://schemas.openxmlformats.org/drawingml/2006/main">
              <a:graphicData uri="http://schemas.openxmlformats.org/drawingml/2006/picture">
                <pic:pic xmlns:pic="http://schemas.openxmlformats.org/drawingml/2006/picture">
                  <pic:nvPicPr>
                    <pic:cNvPr id="1399" name="Picture 1399"/>
                    <pic:cNvPicPr/>
                  </pic:nvPicPr>
                  <pic:blipFill>
                    <a:blip r:embed="rId8"/>
                    <a:stretch>
                      <a:fillRect/>
                    </a:stretch>
                  </pic:blipFill>
                  <pic:spPr>
                    <a:xfrm>
                      <a:off x="0" y="0"/>
                      <a:ext cx="130810" cy="152400"/>
                    </a:xfrm>
                    <a:prstGeom prst="rect">
                      <a:avLst/>
                    </a:prstGeom>
                  </pic:spPr>
                </pic:pic>
              </a:graphicData>
            </a:graphic>
          </wp:inline>
        </w:drawing>
      </w:r>
      <w:r>
        <w:tab/>
        <w:t xml:space="preserve">поддержка </w:t>
      </w:r>
      <w:r>
        <w:tab/>
        <w:t xml:space="preserve">инициатив </w:t>
      </w:r>
      <w:r>
        <w:tab/>
        <w:t xml:space="preserve">детей, </w:t>
      </w:r>
      <w:r>
        <w:tab/>
        <w:t xml:space="preserve">вожатых </w:t>
      </w:r>
      <w:r>
        <w:tab/>
        <w:t xml:space="preserve">и </w:t>
      </w:r>
      <w:r>
        <w:tab/>
        <w:t xml:space="preserve">педагогических </w:t>
      </w:r>
    </w:p>
    <w:p w:rsidR="00EB0B73" w:rsidRDefault="00F91D5C">
      <w:pPr>
        <w:spacing w:after="13"/>
        <w:ind w:left="410" w:right="413" w:firstLine="0"/>
      </w:pPr>
      <w:r>
        <w:t xml:space="preserve">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t>девиантному</w:t>
      </w:r>
      <w:proofErr w:type="spellEnd"/>
      <w:r>
        <w:t xml:space="preserve"> поведению,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w:t>
      </w:r>
    </w:p>
    <w:p w:rsidR="00EB0B73" w:rsidRDefault="00F91D5C">
      <w:pPr>
        <w:tabs>
          <w:tab w:val="center" w:pos="1303"/>
          <w:tab w:val="center" w:pos="5820"/>
        </w:tabs>
        <w:spacing w:after="193" w:line="259" w:lineRule="auto"/>
        <w:ind w:left="0" w:right="0" w:firstLine="0"/>
        <w:jc w:val="left"/>
      </w:pPr>
      <w:r>
        <w:rPr>
          <w:rFonts w:ascii="Calibri" w:eastAsia="Calibri" w:hAnsi="Calibri" w:cs="Calibri"/>
          <w:sz w:val="22"/>
        </w:rPr>
        <w:tab/>
      </w:r>
      <w:r>
        <w:rPr>
          <w:noProof/>
        </w:rPr>
        <w:drawing>
          <wp:inline distT="0" distB="0" distL="0" distR="0">
            <wp:extent cx="130810" cy="152400"/>
            <wp:effectExtent l="0" t="0" r="0" b="0"/>
            <wp:docPr id="1505" name="Picture 1505"/>
            <wp:cNvGraphicFramePr/>
            <a:graphic xmlns:a="http://schemas.openxmlformats.org/drawingml/2006/main">
              <a:graphicData uri="http://schemas.openxmlformats.org/drawingml/2006/picture">
                <pic:pic xmlns:pic="http://schemas.openxmlformats.org/drawingml/2006/picture">
                  <pic:nvPicPr>
                    <pic:cNvPr id="1505" name="Picture 1505"/>
                    <pic:cNvPicPr/>
                  </pic:nvPicPr>
                  <pic:blipFill>
                    <a:blip r:embed="rId8"/>
                    <a:stretch>
                      <a:fillRect/>
                    </a:stretch>
                  </pic:blipFill>
                  <pic:spPr>
                    <a:xfrm>
                      <a:off x="0" y="0"/>
                      <a:ext cx="130810" cy="152400"/>
                    </a:xfrm>
                    <a:prstGeom prst="rect">
                      <a:avLst/>
                    </a:prstGeom>
                  </pic:spPr>
                </pic:pic>
              </a:graphicData>
            </a:graphic>
          </wp:inline>
        </w:drawing>
      </w:r>
      <w:r>
        <w:tab/>
        <w:t xml:space="preserve">мероприятия, игры, проекты, направленные на формирование у </w:t>
      </w:r>
    </w:p>
    <w:p w:rsidR="00EB0B73" w:rsidRDefault="00F91D5C">
      <w:pPr>
        <w:ind w:left="410" w:right="413" w:firstLine="0"/>
      </w:pPr>
      <w:r>
        <w:t xml:space="preserve">детей и подростков социально-ценностного отношения к семье как первоосновы принадлежности к многонациональному народу России, </w:t>
      </w:r>
    </w:p>
    <w:p w:rsidR="00EB0B73" w:rsidRDefault="00F91D5C">
      <w:pPr>
        <w:spacing w:after="121" w:line="259" w:lineRule="auto"/>
        <w:ind w:left="410" w:right="413" w:firstLine="0"/>
      </w:pPr>
      <w:r>
        <w:t xml:space="preserve">Отечеству; </w:t>
      </w:r>
    </w:p>
    <w:p w:rsidR="00EB0B73" w:rsidRDefault="00F91D5C">
      <w:pPr>
        <w:tabs>
          <w:tab w:val="center" w:pos="1303"/>
          <w:tab w:val="center" w:pos="5851"/>
        </w:tabs>
        <w:spacing w:after="140" w:line="259" w:lineRule="auto"/>
        <w:ind w:left="0" w:right="0" w:firstLine="0"/>
        <w:jc w:val="left"/>
      </w:pPr>
      <w:r>
        <w:rPr>
          <w:rFonts w:ascii="Calibri" w:eastAsia="Calibri" w:hAnsi="Calibri" w:cs="Calibri"/>
          <w:sz w:val="22"/>
        </w:rPr>
        <w:tab/>
      </w:r>
      <w:r>
        <w:rPr>
          <w:noProof/>
        </w:rPr>
        <w:drawing>
          <wp:inline distT="0" distB="0" distL="0" distR="0">
            <wp:extent cx="130810" cy="152400"/>
            <wp:effectExtent l="0" t="0" r="0" b="0"/>
            <wp:docPr id="1507" name="Picture 1507"/>
            <wp:cNvGraphicFramePr/>
            <a:graphic xmlns:a="http://schemas.openxmlformats.org/drawingml/2006/main">
              <a:graphicData uri="http://schemas.openxmlformats.org/drawingml/2006/picture">
                <pic:pic xmlns:pic="http://schemas.openxmlformats.org/drawingml/2006/picture">
                  <pic:nvPicPr>
                    <pic:cNvPr id="1507" name="Picture 1507"/>
                    <pic:cNvPicPr/>
                  </pic:nvPicPr>
                  <pic:blipFill>
                    <a:blip r:embed="rId8"/>
                    <a:stretch>
                      <a:fillRect/>
                    </a:stretch>
                  </pic:blipFill>
                  <pic:spPr>
                    <a:xfrm>
                      <a:off x="0" y="0"/>
                      <a:ext cx="130810" cy="152400"/>
                    </a:xfrm>
                    <a:prstGeom prst="rect">
                      <a:avLst/>
                    </a:prstGeom>
                  </pic:spPr>
                </pic:pic>
              </a:graphicData>
            </a:graphic>
          </wp:inline>
        </w:drawing>
      </w:r>
      <w:r>
        <w:tab/>
        <w:t xml:space="preserve">игры, проекты, мероприятия, направленные на формирование </w:t>
      </w:r>
    </w:p>
    <w:p w:rsidR="00EB0B73" w:rsidRDefault="00F91D5C">
      <w:pPr>
        <w:spacing w:after="4"/>
        <w:ind w:left="410" w:right="413" w:firstLine="0"/>
      </w:pPr>
      <w:r>
        <w:t xml:space="preserve">бережного отношения к жизни человека, личностной системы семейных ценностей, воспитанных в духовных и культурных традициях российского народа; </w:t>
      </w:r>
    </w:p>
    <w:p w:rsidR="00EB0B73" w:rsidRDefault="00F91D5C">
      <w:pPr>
        <w:tabs>
          <w:tab w:val="center" w:pos="1303"/>
          <w:tab w:val="center" w:pos="2526"/>
          <w:tab w:val="center" w:pos="3837"/>
          <w:tab w:val="center" w:pos="4549"/>
          <w:tab w:val="center" w:pos="5617"/>
          <w:tab w:val="center" w:pos="6677"/>
          <w:tab w:val="center" w:pos="7827"/>
          <w:tab w:val="center" w:pos="9346"/>
        </w:tabs>
        <w:spacing w:after="139" w:line="259" w:lineRule="auto"/>
        <w:ind w:left="0" w:right="0" w:firstLine="0"/>
        <w:jc w:val="left"/>
      </w:pPr>
      <w:r>
        <w:rPr>
          <w:rFonts w:ascii="Calibri" w:eastAsia="Calibri" w:hAnsi="Calibri" w:cs="Calibri"/>
          <w:sz w:val="22"/>
        </w:rPr>
        <w:tab/>
      </w:r>
      <w:r>
        <w:rPr>
          <w:noProof/>
        </w:rPr>
        <w:drawing>
          <wp:inline distT="0" distB="0" distL="0" distR="0">
            <wp:extent cx="130810" cy="152400"/>
            <wp:effectExtent l="0" t="0" r="0" b="0"/>
            <wp:docPr id="1509" name="Picture 1509"/>
            <wp:cNvGraphicFramePr/>
            <a:graphic xmlns:a="http://schemas.openxmlformats.org/drawingml/2006/main">
              <a:graphicData uri="http://schemas.openxmlformats.org/drawingml/2006/picture">
                <pic:pic xmlns:pic="http://schemas.openxmlformats.org/drawingml/2006/picture">
                  <pic:nvPicPr>
                    <pic:cNvPr id="1509" name="Picture 1509"/>
                    <pic:cNvPicPr/>
                  </pic:nvPicPr>
                  <pic:blipFill>
                    <a:blip r:embed="rId8"/>
                    <a:stretch>
                      <a:fillRect/>
                    </a:stretch>
                  </pic:blipFill>
                  <pic:spPr>
                    <a:xfrm>
                      <a:off x="0" y="0"/>
                      <a:ext cx="130810" cy="152400"/>
                    </a:xfrm>
                    <a:prstGeom prst="rect">
                      <a:avLst/>
                    </a:prstGeom>
                  </pic:spPr>
                </pic:pic>
              </a:graphicData>
            </a:graphic>
          </wp:inline>
        </w:drawing>
      </w:r>
      <w:r>
        <w:tab/>
        <w:t xml:space="preserve">подготовка </w:t>
      </w:r>
      <w:r>
        <w:tab/>
        <w:t xml:space="preserve">детей </w:t>
      </w:r>
      <w:r>
        <w:tab/>
        <w:t xml:space="preserve">и </w:t>
      </w:r>
      <w:r>
        <w:tab/>
        <w:t xml:space="preserve">подростков </w:t>
      </w:r>
      <w:r>
        <w:tab/>
        <w:t xml:space="preserve">к </w:t>
      </w:r>
      <w:r>
        <w:tab/>
        <w:t xml:space="preserve">осознанному </w:t>
      </w:r>
      <w:r>
        <w:tab/>
        <w:t xml:space="preserve">выбору </w:t>
      </w:r>
    </w:p>
    <w:p w:rsidR="00EB0B73" w:rsidRDefault="00F91D5C">
      <w:pPr>
        <w:ind w:left="410" w:right="413" w:firstLine="0"/>
      </w:pPr>
      <w:r>
        <w:t xml:space="preserve">жизненного пути с ориентацией на создание крепкой и счастливой семьи с использованием проектной деятельности, различных игр, акций и мероприятий. </w:t>
      </w:r>
    </w:p>
    <w:p w:rsidR="00EB0B73" w:rsidRDefault="00F91D5C">
      <w:pPr>
        <w:spacing w:after="177" w:line="259" w:lineRule="auto"/>
        <w:ind w:left="1135" w:right="413" w:firstLine="0"/>
      </w:pPr>
      <w:r>
        <w:t>3.6.</w:t>
      </w:r>
      <w:r>
        <w:rPr>
          <w:rFonts w:ascii="Arial" w:eastAsia="Arial" w:hAnsi="Arial" w:cs="Arial"/>
        </w:rPr>
        <w:t xml:space="preserve"> </w:t>
      </w:r>
      <w:r>
        <w:t xml:space="preserve">Инвариантные модули </w:t>
      </w:r>
    </w:p>
    <w:p w:rsidR="00EB0B73" w:rsidRDefault="00F91D5C">
      <w:pPr>
        <w:spacing w:after="188" w:line="259" w:lineRule="auto"/>
        <w:ind w:left="1135" w:right="413" w:firstLine="0"/>
      </w:pPr>
      <w:r>
        <w:t>3.6.1.</w:t>
      </w:r>
      <w:r>
        <w:rPr>
          <w:rFonts w:ascii="Arial" w:eastAsia="Arial" w:hAnsi="Arial" w:cs="Arial"/>
        </w:rPr>
        <w:t xml:space="preserve"> </w:t>
      </w:r>
      <w:r>
        <w:t xml:space="preserve">Модуль «Спортивно-оздоровительная работа». </w:t>
      </w:r>
    </w:p>
    <w:p w:rsidR="00EB0B73" w:rsidRDefault="00F91D5C">
      <w:pPr>
        <w:ind w:left="410" w:right="413"/>
      </w:pPr>
      <w:r>
        <w:t xml:space="preserve">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w:t>
      </w:r>
    </w:p>
    <w:p w:rsidR="00EB0B73" w:rsidRDefault="00F91D5C">
      <w:pPr>
        <w:spacing w:after="146" w:line="259" w:lineRule="auto"/>
        <w:ind w:left="1135" w:right="413" w:firstLine="0"/>
      </w:pPr>
      <w:r>
        <w:t xml:space="preserve">Физическое воспитание реализуется посредством: </w:t>
      </w:r>
    </w:p>
    <w:p w:rsidR="00EB0B73" w:rsidRDefault="00F91D5C">
      <w:pPr>
        <w:tabs>
          <w:tab w:val="center" w:pos="1303"/>
          <w:tab w:val="center" w:pos="5820"/>
        </w:tabs>
        <w:spacing w:after="191" w:line="259" w:lineRule="auto"/>
        <w:ind w:left="0" w:right="0" w:firstLine="0"/>
        <w:jc w:val="left"/>
      </w:pPr>
      <w:r>
        <w:rPr>
          <w:rFonts w:ascii="Calibri" w:eastAsia="Calibri" w:hAnsi="Calibri" w:cs="Calibri"/>
          <w:sz w:val="22"/>
        </w:rPr>
        <w:tab/>
      </w:r>
      <w:r>
        <w:rPr>
          <w:noProof/>
        </w:rPr>
        <w:drawing>
          <wp:inline distT="0" distB="0" distL="0" distR="0">
            <wp:extent cx="130810" cy="152400"/>
            <wp:effectExtent l="0" t="0" r="0" b="0"/>
            <wp:docPr id="1511" name="Picture 1511"/>
            <wp:cNvGraphicFramePr/>
            <a:graphic xmlns:a="http://schemas.openxmlformats.org/drawingml/2006/main">
              <a:graphicData uri="http://schemas.openxmlformats.org/drawingml/2006/picture">
                <pic:pic xmlns:pic="http://schemas.openxmlformats.org/drawingml/2006/picture">
                  <pic:nvPicPr>
                    <pic:cNvPr id="1511" name="Picture 1511"/>
                    <pic:cNvPicPr/>
                  </pic:nvPicPr>
                  <pic:blipFill>
                    <a:blip r:embed="rId8"/>
                    <a:stretch>
                      <a:fillRect/>
                    </a:stretch>
                  </pic:blipFill>
                  <pic:spPr>
                    <a:xfrm>
                      <a:off x="0" y="0"/>
                      <a:ext cx="130810" cy="152400"/>
                    </a:xfrm>
                    <a:prstGeom prst="rect">
                      <a:avLst/>
                    </a:prstGeom>
                  </pic:spPr>
                </pic:pic>
              </a:graphicData>
            </a:graphic>
          </wp:inline>
        </w:drawing>
      </w:r>
      <w:r>
        <w:tab/>
        <w:t xml:space="preserve">физкультурно-оздоровительных занятий, которые проводятся с </w:t>
      </w:r>
    </w:p>
    <w:p w:rsidR="00EB0B73" w:rsidRDefault="00F91D5C">
      <w:pPr>
        <w:spacing w:after="0"/>
        <w:ind w:left="1120" w:right="413" w:hanging="710"/>
      </w:pPr>
      <w:r>
        <w:t xml:space="preserve">детьми по графику, максимально на открытых площадках; </w:t>
      </w:r>
      <w:r>
        <w:rPr>
          <w:noProof/>
        </w:rPr>
        <w:drawing>
          <wp:inline distT="0" distB="0" distL="0" distR="0">
            <wp:extent cx="130810" cy="152400"/>
            <wp:effectExtent l="0" t="0" r="0" b="0"/>
            <wp:docPr id="1513" name="Picture 1513"/>
            <wp:cNvGraphicFramePr/>
            <a:graphic xmlns:a="http://schemas.openxmlformats.org/drawingml/2006/main">
              <a:graphicData uri="http://schemas.openxmlformats.org/drawingml/2006/picture">
                <pic:pic xmlns:pic="http://schemas.openxmlformats.org/drawingml/2006/picture">
                  <pic:nvPicPr>
                    <pic:cNvPr id="1513" name="Picture 1513"/>
                    <pic:cNvPicPr/>
                  </pic:nvPicPr>
                  <pic:blipFill>
                    <a:blip r:embed="rId8"/>
                    <a:stretch>
                      <a:fillRect/>
                    </a:stretch>
                  </pic:blipFill>
                  <pic:spPr>
                    <a:xfrm>
                      <a:off x="0" y="0"/>
                      <a:ext cx="130810" cy="152400"/>
                    </a:xfrm>
                    <a:prstGeom prst="rect">
                      <a:avLst/>
                    </a:prstGeom>
                  </pic:spPr>
                </pic:pic>
              </a:graphicData>
            </a:graphic>
          </wp:inline>
        </w:drawing>
      </w:r>
      <w:r>
        <w:tab/>
        <w:t xml:space="preserve">дополнительных общеразвивающих программ физкультурно- </w:t>
      </w:r>
    </w:p>
    <w:p w:rsidR="00EB0B73" w:rsidRDefault="00F91D5C">
      <w:pPr>
        <w:ind w:left="410" w:right="413" w:firstLine="0"/>
      </w:pPr>
      <w:r>
        <w:t xml:space="preserve">спортивной направленности, обеспечивающих систематические занятия спортом в условиях физкультурно-спортивных объединений; </w:t>
      </w:r>
    </w:p>
    <w:p w:rsidR="00EB0B73" w:rsidRDefault="00F91D5C">
      <w:pPr>
        <w:numPr>
          <w:ilvl w:val="0"/>
          <w:numId w:val="5"/>
        </w:numPr>
        <w:spacing w:after="150" w:line="259" w:lineRule="auto"/>
        <w:ind w:right="413"/>
      </w:pPr>
      <w:r>
        <w:t xml:space="preserve">различных видов гимнастик, утренней вариативной зарядки </w:t>
      </w:r>
    </w:p>
    <w:p w:rsidR="00EB0B73" w:rsidRDefault="00F91D5C">
      <w:pPr>
        <w:tabs>
          <w:tab w:val="center" w:pos="1303"/>
          <w:tab w:val="center" w:pos="5421"/>
        </w:tabs>
        <w:spacing w:after="199" w:line="259" w:lineRule="auto"/>
        <w:ind w:left="0" w:right="0" w:firstLine="0"/>
        <w:jc w:val="left"/>
      </w:pPr>
      <w:r>
        <w:rPr>
          <w:rFonts w:ascii="Calibri" w:eastAsia="Calibri" w:hAnsi="Calibri" w:cs="Calibri"/>
          <w:sz w:val="22"/>
        </w:rPr>
        <w:tab/>
      </w:r>
      <w:r>
        <w:rPr>
          <w:noProof/>
        </w:rPr>
        <w:drawing>
          <wp:inline distT="0" distB="0" distL="0" distR="0">
            <wp:extent cx="130810" cy="152400"/>
            <wp:effectExtent l="0" t="0" r="0" b="0"/>
            <wp:docPr id="1515" name="Picture 1515"/>
            <wp:cNvGraphicFramePr/>
            <a:graphic xmlns:a="http://schemas.openxmlformats.org/drawingml/2006/main">
              <a:graphicData uri="http://schemas.openxmlformats.org/drawingml/2006/picture">
                <pic:pic xmlns:pic="http://schemas.openxmlformats.org/drawingml/2006/picture">
                  <pic:nvPicPr>
                    <pic:cNvPr id="1515" name="Picture 1515"/>
                    <pic:cNvPicPr/>
                  </pic:nvPicPr>
                  <pic:blipFill>
                    <a:blip r:embed="rId8"/>
                    <a:stretch>
                      <a:fillRect/>
                    </a:stretch>
                  </pic:blipFill>
                  <pic:spPr>
                    <a:xfrm>
                      <a:off x="0" y="0"/>
                      <a:ext cx="130810" cy="152400"/>
                    </a:xfrm>
                    <a:prstGeom prst="rect">
                      <a:avLst/>
                    </a:prstGeom>
                  </pic:spPr>
                </pic:pic>
              </a:graphicData>
            </a:graphic>
          </wp:inline>
        </w:drawing>
      </w:r>
      <w:r>
        <w:tab/>
        <w:t xml:space="preserve">(спортивная, танцевальная, дыхательная, беговая, игровая); </w:t>
      </w:r>
    </w:p>
    <w:p w:rsidR="00EB0B73" w:rsidRDefault="00F91D5C">
      <w:pPr>
        <w:numPr>
          <w:ilvl w:val="0"/>
          <w:numId w:val="5"/>
        </w:numPr>
        <w:ind w:right="413"/>
      </w:pPr>
      <w:r>
        <w:t xml:space="preserve">динамических пауз в организации образовательной деятельности и режимных моментов; </w:t>
      </w:r>
    </w:p>
    <w:p w:rsidR="00EB0B73" w:rsidRDefault="00F91D5C">
      <w:pPr>
        <w:tabs>
          <w:tab w:val="center" w:pos="1303"/>
          <w:tab w:val="center" w:pos="5332"/>
        </w:tabs>
        <w:spacing w:line="259" w:lineRule="auto"/>
        <w:ind w:left="0" w:right="0" w:firstLine="0"/>
        <w:jc w:val="left"/>
      </w:pPr>
      <w:r>
        <w:rPr>
          <w:rFonts w:ascii="Calibri" w:eastAsia="Calibri" w:hAnsi="Calibri" w:cs="Calibri"/>
          <w:sz w:val="22"/>
        </w:rPr>
        <w:tab/>
      </w:r>
      <w:r>
        <w:rPr>
          <w:noProof/>
        </w:rPr>
        <w:drawing>
          <wp:inline distT="0" distB="0" distL="0" distR="0">
            <wp:extent cx="130810" cy="152400"/>
            <wp:effectExtent l="0" t="0" r="0" b="0"/>
            <wp:docPr id="1517" name="Picture 1517"/>
            <wp:cNvGraphicFramePr/>
            <a:graphic xmlns:a="http://schemas.openxmlformats.org/drawingml/2006/main">
              <a:graphicData uri="http://schemas.openxmlformats.org/drawingml/2006/picture">
                <pic:pic xmlns:pic="http://schemas.openxmlformats.org/drawingml/2006/picture">
                  <pic:nvPicPr>
                    <pic:cNvPr id="1517" name="Picture 1517"/>
                    <pic:cNvPicPr/>
                  </pic:nvPicPr>
                  <pic:blipFill>
                    <a:blip r:embed="rId8"/>
                    <a:stretch>
                      <a:fillRect/>
                    </a:stretch>
                  </pic:blipFill>
                  <pic:spPr>
                    <a:xfrm>
                      <a:off x="0" y="0"/>
                      <a:ext cx="130810" cy="152400"/>
                    </a:xfrm>
                    <a:prstGeom prst="rect">
                      <a:avLst/>
                    </a:prstGeom>
                  </pic:spPr>
                </pic:pic>
              </a:graphicData>
            </a:graphic>
          </wp:inline>
        </w:drawing>
      </w:r>
      <w:r>
        <w:tab/>
        <w:t>спортивно-</w:t>
      </w:r>
      <w:proofErr w:type="gramStart"/>
      <w:r>
        <w:t>массовых  мероприятий</w:t>
      </w:r>
      <w:proofErr w:type="gramEnd"/>
      <w:r>
        <w:t xml:space="preserve">,   предполагающих </w:t>
      </w:r>
    </w:p>
    <w:p w:rsidR="00EB0B73" w:rsidRDefault="00F91D5C">
      <w:pPr>
        <w:tabs>
          <w:tab w:val="center" w:pos="1303"/>
          <w:tab w:val="center" w:pos="5786"/>
        </w:tabs>
        <w:spacing w:after="194" w:line="259" w:lineRule="auto"/>
        <w:ind w:left="0" w:right="0" w:firstLine="0"/>
        <w:jc w:val="left"/>
      </w:pPr>
      <w:r>
        <w:rPr>
          <w:rFonts w:ascii="Calibri" w:eastAsia="Calibri" w:hAnsi="Calibri" w:cs="Calibri"/>
          <w:sz w:val="22"/>
        </w:rPr>
        <w:tab/>
      </w:r>
      <w:r>
        <w:rPr>
          <w:noProof/>
        </w:rPr>
        <w:drawing>
          <wp:inline distT="0" distB="0" distL="0" distR="0">
            <wp:extent cx="130810" cy="152400"/>
            <wp:effectExtent l="0" t="0" r="0" b="0"/>
            <wp:docPr id="1623" name="Picture 1623"/>
            <wp:cNvGraphicFramePr/>
            <a:graphic xmlns:a="http://schemas.openxmlformats.org/drawingml/2006/main">
              <a:graphicData uri="http://schemas.openxmlformats.org/drawingml/2006/picture">
                <pic:pic xmlns:pic="http://schemas.openxmlformats.org/drawingml/2006/picture">
                  <pic:nvPicPr>
                    <pic:cNvPr id="1623" name="Picture 1623"/>
                    <pic:cNvPicPr/>
                  </pic:nvPicPr>
                  <pic:blipFill>
                    <a:blip r:embed="rId8"/>
                    <a:stretch>
                      <a:fillRect/>
                    </a:stretch>
                  </pic:blipFill>
                  <pic:spPr>
                    <a:xfrm>
                      <a:off x="0" y="0"/>
                      <a:ext cx="130810" cy="152400"/>
                    </a:xfrm>
                    <a:prstGeom prst="rect">
                      <a:avLst/>
                    </a:prstGeom>
                  </pic:spPr>
                </pic:pic>
              </a:graphicData>
            </a:graphic>
          </wp:inline>
        </w:drawing>
      </w:r>
      <w:r>
        <w:tab/>
        <w:t xml:space="preserve">спартакиады, спортивные соревнования, праздники, викторины, </w:t>
      </w:r>
    </w:p>
    <w:p w:rsidR="00EB0B73" w:rsidRDefault="00F91D5C">
      <w:pPr>
        <w:spacing w:after="187" w:line="259" w:lineRule="auto"/>
        <w:ind w:left="410" w:right="413" w:firstLine="0"/>
      </w:pPr>
      <w:r>
        <w:t xml:space="preserve">конкурсы; </w:t>
      </w:r>
    </w:p>
    <w:p w:rsidR="00EB0B73" w:rsidRDefault="00F91D5C">
      <w:pPr>
        <w:numPr>
          <w:ilvl w:val="0"/>
          <w:numId w:val="5"/>
        </w:numPr>
        <w:ind w:right="413"/>
      </w:pPr>
      <w:r>
        <w:t xml:space="preserve">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 - питание. </w:t>
      </w:r>
      <w:proofErr w:type="spellStart"/>
      <w:r>
        <w:t>рф</w:t>
      </w:r>
      <w:proofErr w:type="spellEnd"/>
      <w:r>
        <w:t xml:space="preserve">». </w:t>
      </w:r>
    </w:p>
    <w:p w:rsidR="00EB0B73" w:rsidRDefault="00F91D5C">
      <w:pPr>
        <w:ind w:left="410" w:right="413"/>
      </w:pPr>
      <w:r>
        <w:t xml:space="preserve">Спортивно-оздоровительная работа строится во взаимодействии с медицинским персоналом с учетом возраста детей и показателей здоровья. З. 6.2. Модуль «Культура России». </w:t>
      </w:r>
    </w:p>
    <w:p w:rsidR="00EB0B73" w:rsidRDefault="00F91D5C">
      <w:pPr>
        <w:spacing w:after="0"/>
        <w:ind w:left="410" w:right="413"/>
      </w:pPr>
      <w:r>
        <w:t xml:space="preserve">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 </w:t>
      </w:r>
    </w:p>
    <w:p w:rsidR="00EB0B73" w:rsidRDefault="00F91D5C">
      <w:pPr>
        <w:spacing w:after="5"/>
        <w:ind w:left="410" w:right="413"/>
      </w:pPr>
      <w:r>
        <w:t xml:space="preserve">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 </w:t>
      </w:r>
    </w:p>
    <w:p w:rsidR="00EB0B73" w:rsidRDefault="00F91D5C">
      <w:pPr>
        <w:ind w:left="410" w:right="413"/>
      </w:pPr>
      <w:r>
        <w:t xml:space="preserve">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 </w:t>
      </w:r>
    </w:p>
    <w:p w:rsidR="00EB0B73" w:rsidRDefault="00F91D5C">
      <w:pPr>
        <w:spacing w:line="259" w:lineRule="auto"/>
        <w:ind w:left="1135" w:right="413" w:firstLine="0"/>
      </w:pPr>
      <w:r>
        <w:t xml:space="preserve">З. 6.3. Модуль «Психолого-педагогическое сопровождение». </w:t>
      </w:r>
    </w:p>
    <w:p w:rsidR="00EB0B73" w:rsidRDefault="00F91D5C">
      <w:pPr>
        <w:ind w:left="410" w:right="413"/>
      </w:pPr>
      <w:r>
        <w:t xml:space="preserve">Психолого-педагогическое сопровождение осуществляется при наличии в штате организации отдыха детей и их оздоровления педагога- психолога и включает в себя описание работы педагога-психолога, которая базируется на соблюдении профессиональных принципов сообщества педагогов-психологов. </w:t>
      </w:r>
    </w:p>
    <w:p w:rsidR="00EB0B73" w:rsidRDefault="00F91D5C">
      <w:pPr>
        <w:ind w:left="410" w:right="413"/>
      </w:pPr>
      <w:r>
        <w:t xml:space="preserve">Комплексная работа педагога-психолога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 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 </w:t>
      </w:r>
    </w:p>
    <w:p w:rsidR="00EB0B73" w:rsidRDefault="00F91D5C">
      <w:pPr>
        <w:spacing w:after="189" w:line="259" w:lineRule="auto"/>
        <w:ind w:left="1135" w:right="413" w:firstLine="0"/>
      </w:pPr>
      <w:r>
        <w:t xml:space="preserve">З. 6.4. Модуль «Детское самоуправление». </w:t>
      </w:r>
    </w:p>
    <w:p w:rsidR="00EB0B73" w:rsidRDefault="00F91D5C">
      <w:pPr>
        <w:ind w:left="410" w:right="413"/>
      </w:pPr>
      <w:r>
        <w:rPr>
          <w:u w:val="single" w:color="000000"/>
        </w:rPr>
        <w:t>На уровне лагеря:</w:t>
      </w:r>
      <w:r>
        <w:t xml:space="preserve"> самоуправление в лагере складывается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 </w:t>
      </w:r>
    </w:p>
    <w:p w:rsidR="00EB0B73" w:rsidRDefault="00F91D5C">
      <w:pPr>
        <w:spacing w:after="0"/>
        <w:ind w:left="410" w:right="413"/>
      </w:pPr>
      <w:r>
        <w:rPr>
          <w:u w:val="single" w:color="000000"/>
        </w:rPr>
        <w:t>На уровне отряда:</w:t>
      </w:r>
      <w:r>
        <w:t xml:space="preserve"> через деятельность лидеров, выбранных по инициативе и предложениям членов отряда (командиров, физоргов, </w:t>
      </w:r>
      <w:proofErr w:type="spellStart"/>
      <w:r>
        <w:t>культоргов</w:t>
      </w:r>
      <w:proofErr w:type="spellEnd"/>
      <w:r>
        <w:t xml:space="preserve"> и др.), представляющих интересы отряда в общих делах детского лагеря, при взаимодействии с администрацией организации отдыха и оздоровления детей. </w:t>
      </w:r>
    </w:p>
    <w:p w:rsidR="00EB0B73" w:rsidRDefault="00F91D5C">
      <w:pPr>
        <w:ind w:left="410" w:right="413"/>
      </w:pPr>
      <w:r>
        <w:t xml:space="preserve">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 </w:t>
      </w:r>
    </w:p>
    <w:p w:rsidR="00EB0B73" w:rsidRDefault="00F91D5C">
      <w:pPr>
        <w:spacing w:after="0"/>
        <w:ind w:left="410" w:right="413"/>
      </w:pPr>
      <w:r>
        <w:t xml:space="preserve">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 </w:t>
      </w:r>
    </w:p>
    <w:p w:rsidR="00EB0B73" w:rsidRDefault="00F91D5C">
      <w:pPr>
        <w:ind w:left="410" w:right="413"/>
      </w:pPr>
      <w:r>
        <w:t xml:space="preserve">Система проявлений активной жизненной позиции и поощрения социальной успешности детей строится на принципах: </w:t>
      </w:r>
    </w:p>
    <w:p w:rsidR="00EB0B73" w:rsidRDefault="00F91D5C">
      <w:pPr>
        <w:tabs>
          <w:tab w:val="center" w:pos="1304"/>
          <w:tab w:val="center" w:pos="5820"/>
        </w:tabs>
        <w:spacing w:after="140" w:line="259" w:lineRule="auto"/>
        <w:ind w:left="0" w:right="0" w:firstLine="0"/>
        <w:jc w:val="left"/>
      </w:pPr>
      <w:r>
        <w:rPr>
          <w:rFonts w:ascii="Calibri" w:eastAsia="Calibri" w:hAnsi="Calibri" w:cs="Calibri"/>
          <w:sz w:val="22"/>
        </w:rPr>
        <w:tab/>
      </w:r>
      <w:r>
        <w:rPr>
          <w:noProof/>
        </w:rPr>
        <w:drawing>
          <wp:inline distT="0" distB="0" distL="0" distR="0">
            <wp:extent cx="130810" cy="152400"/>
            <wp:effectExtent l="0" t="0" r="0" b="0"/>
            <wp:docPr id="1769" name="Picture 1769"/>
            <wp:cNvGraphicFramePr/>
            <a:graphic xmlns:a="http://schemas.openxmlformats.org/drawingml/2006/main">
              <a:graphicData uri="http://schemas.openxmlformats.org/drawingml/2006/picture">
                <pic:pic xmlns:pic="http://schemas.openxmlformats.org/drawingml/2006/picture">
                  <pic:nvPicPr>
                    <pic:cNvPr id="1769" name="Picture 1769"/>
                    <pic:cNvPicPr/>
                  </pic:nvPicPr>
                  <pic:blipFill>
                    <a:blip r:embed="rId8"/>
                    <a:stretch>
                      <a:fillRect/>
                    </a:stretch>
                  </pic:blipFill>
                  <pic:spPr>
                    <a:xfrm>
                      <a:off x="0" y="0"/>
                      <a:ext cx="130810" cy="152400"/>
                    </a:xfrm>
                    <a:prstGeom prst="rect">
                      <a:avLst/>
                    </a:prstGeom>
                  </pic:spPr>
                </pic:pic>
              </a:graphicData>
            </a:graphic>
          </wp:inline>
        </w:drawing>
      </w:r>
      <w:r>
        <w:tab/>
        <w:t xml:space="preserve">публичности, открытости поощрений (информирование всех </w:t>
      </w:r>
    </w:p>
    <w:p w:rsidR="00EB0B73" w:rsidRDefault="00F91D5C">
      <w:pPr>
        <w:ind w:left="410" w:right="413" w:firstLine="0"/>
      </w:pPr>
      <w:r>
        <w:t xml:space="preserve">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w:t>
      </w:r>
    </w:p>
    <w:p w:rsidR="00EB0B73" w:rsidRDefault="00F91D5C">
      <w:pPr>
        <w:numPr>
          <w:ilvl w:val="0"/>
          <w:numId w:val="6"/>
        </w:numPr>
        <w:spacing w:after="196" w:line="259" w:lineRule="auto"/>
        <w:ind w:right="418"/>
      </w:pPr>
      <w:r>
        <w:t xml:space="preserve">прозрачности </w:t>
      </w:r>
      <w:r>
        <w:tab/>
        <w:t xml:space="preserve">правил </w:t>
      </w:r>
      <w:r>
        <w:tab/>
        <w:t xml:space="preserve">поощрения </w:t>
      </w:r>
      <w:r>
        <w:tab/>
        <w:t xml:space="preserve">(наличие </w:t>
      </w:r>
      <w:r>
        <w:tab/>
        <w:t xml:space="preserve">положения </w:t>
      </w:r>
      <w:r>
        <w:tab/>
        <w:t xml:space="preserve">о </w:t>
      </w:r>
    </w:p>
    <w:p w:rsidR="00EB0B73" w:rsidRDefault="00F91D5C">
      <w:pPr>
        <w:spacing w:after="193" w:line="259" w:lineRule="auto"/>
        <w:ind w:left="410" w:right="413" w:firstLine="0"/>
      </w:pPr>
      <w:r>
        <w:t xml:space="preserve">награждениях, соблюдение справедливости при выдвижении кандидатур); </w:t>
      </w:r>
    </w:p>
    <w:p w:rsidR="00EB0B73" w:rsidRDefault="00F91D5C">
      <w:pPr>
        <w:numPr>
          <w:ilvl w:val="0"/>
          <w:numId w:val="6"/>
        </w:numPr>
        <w:ind w:right="418"/>
      </w:pPr>
      <w:r>
        <w:t xml:space="preserve">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w:t>
      </w:r>
    </w:p>
    <w:p w:rsidR="00EB0B73" w:rsidRDefault="00F91D5C">
      <w:pPr>
        <w:tabs>
          <w:tab w:val="center" w:pos="1303"/>
          <w:tab w:val="center" w:pos="5814"/>
        </w:tabs>
        <w:spacing w:after="199" w:line="259" w:lineRule="auto"/>
        <w:ind w:left="0" w:right="0" w:firstLine="0"/>
        <w:jc w:val="left"/>
      </w:pPr>
      <w:r>
        <w:rPr>
          <w:rFonts w:ascii="Calibri" w:eastAsia="Calibri" w:hAnsi="Calibri" w:cs="Calibri"/>
          <w:sz w:val="22"/>
        </w:rPr>
        <w:tab/>
      </w:r>
      <w:r>
        <w:rPr>
          <w:noProof/>
        </w:rPr>
        <w:drawing>
          <wp:inline distT="0" distB="0" distL="0" distR="0">
            <wp:extent cx="130810" cy="152400"/>
            <wp:effectExtent l="0" t="0" r="0" b="0"/>
            <wp:docPr id="1856" name="Picture 1856"/>
            <wp:cNvGraphicFramePr/>
            <a:graphic xmlns:a="http://schemas.openxmlformats.org/drawingml/2006/main">
              <a:graphicData uri="http://schemas.openxmlformats.org/drawingml/2006/picture">
                <pic:pic xmlns:pic="http://schemas.openxmlformats.org/drawingml/2006/picture">
                  <pic:nvPicPr>
                    <pic:cNvPr id="1856" name="Picture 1856"/>
                    <pic:cNvPicPr/>
                  </pic:nvPicPr>
                  <pic:blipFill>
                    <a:blip r:embed="rId8"/>
                    <a:stretch>
                      <a:fillRect/>
                    </a:stretch>
                  </pic:blipFill>
                  <pic:spPr>
                    <a:xfrm>
                      <a:off x="0" y="0"/>
                      <a:ext cx="130810" cy="152400"/>
                    </a:xfrm>
                    <a:prstGeom prst="rect">
                      <a:avLst/>
                    </a:prstGeom>
                  </pic:spPr>
                </pic:pic>
              </a:graphicData>
            </a:graphic>
          </wp:inline>
        </w:drawing>
      </w:r>
      <w:r>
        <w:tab/>
      </w:r>
      <w:proofErr w:type="spellStart"/>
      <w:r>
        <w:t>дифференцированности</w:t>
      </w:r>
      <w:proofErr w:type="spellEnd"/>
      <w:r>
        <w:t xml:space="preserve"> поощрений (наличие уровней и типов </w:t>
      </w:r>
    </w:p>
    <w:p w:rsidR="00EB0B73" w:rsidRDefault="00F91D5C">
      <w:pPr>
        <w:spacing w:after="133" w:line="259" w:lineRule="auto"/>
        <w:ind w:left="410" w:right="413" w:firstLine="0"/>
      </w:pPr>
      <w:r>
        <w:t xml:space="preserve">наград позволяет продлить стимулирующее действие системы поощрения). </w:t>
      </w:r>
    </w:p>
    <w:p w:rsidR="00EB0B73" w:rsidRDefault="00F91D5C">
      <w:pPr>
        <w:ind w:left="410" w:right="413"/>
      </w:pPr>
      <w:r>
        <w:t xml:space="preserve">Система поощрения в лагере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w:t>
      </w:r>
    </w:p>
    <w:p w:rsidR="00EB0B73" w:rsidRDefault="00F91D5C">
      <w:pPr>
        <w:ind w:left="410" w:right="413"/>
      </w:pPr>
      <w: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и оздоровления детей,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 </w:t>
      </w:r>
    </w:p>
    <w:p w:rsidR="00EB0B73" w:rsidRDefault="00F91D5C">
      <w:pPr>
        <w:spacing w:after="174" w:line="259" w:lineRule="auto"/>
        <w:ind w:left="1135" w:right="413" w:firstLine="0"/>
      </w:pPr>
      <w:r>
        <w:t xml:space="preserve">З. 6.5. Модуль «Инклюзивное пространство». </w:t>
      </w:r>
    </w:p>
    <w:p w:rsidR="00EB0B73" w:rsidRDefault="00F91D5C">
      <w:pPr>
        <w:spacing w:after="5"/>
        <w:ind w:left="410" w:right="413"/>
      </w:pPr>
      <w:r>
        <w:t xml:space="preserve">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 </w:t>
      </w:r>
    </w:p>
    <w:p w:rsidR="00EB0B73" w:rsidRDefault="00F91D5C">
      <w:pPr>
        <w:ind w:left="410" w:right="413"/>
      </w:pPr>
      <w:r>
        <w:t xml:space="preserve">При организации инклюзивного пространства создаются особые условия: </w:t>
      </w:r>
    </w:p>
    <w:p w:rsidR="00EB0B73" w:rsidRDefault="00F91D5C">
      <w:pPr>
        <w:numPr>
          <w:ilvl w:val="0"/>
          <w:numId w:val="7"/>
        </w:numPr>
        <w:spacing w:after="150" w:line="259" w:lineRule="auto"/>
        <w:ind w:right="413"/>
      </w:pPr>
      <w:r>
        <w:t xml:space="preserve">организационное обеспечение (нормативно-правовая база); </w:t>
      </w:r>
    </w:p>
    <w:p w:rsidR="00EB0B73" w:rsidRDefault="00F91D5C">
      <w:pPr>
        <w:numPr>
          <w:ilvl w:val="0"/>
          <w:numId w:val="7"/>
        </w:numPr>
        <w:ind w:right="413"/>
      </w:pPr>
      <w:r>
        <w:t xml:space="preserve">материально-техническое обеспечение, включая архитектурную доступность; </w:t>
      </w:r>
    </w:p>
    <w:p w:rsidR="00EB0B73" w:rsidRDefault="00F91D5C">
      <w:pPr>
        <w:numPr>
          <w:ilvl w:val="0"/>
          <w:numId w:val="7"/>
        </w:numPr>
        <w:spacing w:after="0"/>
        <w:ind w:right="413"/>
      </w:pPr>
      <w:r>
        <w:t xml:space="preserve">кадровое обеспечение, в том числе комплексное </w:t>
      </w:r>
      <w:proofErr w:type="spellStart"/>
      <w:r>
        <w:t>психолого</w:t>
      </w:r>
      <w:proofErr w:type="spellEnd"/>
      <w:r>
        <w:t xml:space="preserve"> - педагогическое сопровождение ребенка с ОВЗ, инвалидностью на протяжении всего периода его пребывания в организации отдыха детей и их оздоровления; </w:t>
      </w:r>
    </w:p>
    <w:p w:rsidR="00EB0B73" w:rsidRDefault="00F91D5C">
      <w:pPr>
        <w:tabs>
          <w:tab w:val="center" w:pos="1304"/>
          <w:tab w:val="center" w:pos="3431"/>
          <w:tab w:val="center" w:pos="6120"/>
          <w:tab w:val="center" w:pos="8218"/>
        </w:tabs>
        <w:spacing w:after="193" w:line="259" w:lineRule="auto"/>
        <w:ind w:left="0" w:right="0" w:firstLine="0"/>
        <w:jc w:val="left"/>
      </w:pPr>
      <w:r>
        <w:rPr>
          <w:rFonts w:ascii="Calibri" w:eastAsia="Calibri" w:hAnsi="Calibri" w:cs="Calibri"/>
          <w:sz w:val="22"/>
        </w:rPr>
        <w:tab/>
      </w:r>
      <w:r>
        <w:rPr>
          <w:noProof/>
        </w:rPr>
        <w:drawing>
          <wp:inline distT="0" distB="0" distL="0" distR="0">
            <wp:extent cx="130810" cy="152400"/>
            <wp:effectExtent l="0" t="0" r="0" b="0"/>
            <wp:docPr id="1953" name="Picture 1953"/>
            <wp:cNvGraphicFramePr/>
            <a:graphic xmlns:a="http://schemas.openxmlformats.org/drawingml/2006/main">
              <a:graphicData uri="http://schemas.openxmlformats.org/drawingml/2006/picture">
                <pic:pic xmlns:pic="http://schemas.openxmlformats.org/drawingml/2006/picture">
                  <pic:nvPicPr>
                    <pic:cNvPr id="1953" name="Picture 1953"/>
                    <pic:cNvPicPr/>
                  </pic:nvPicPr>
                  <pic:blipFill>
                    <a:blip r:embed="rId8"/>
                    <a:stretch>
                      <a:fillRect/>
                    </a:stretch>
                  </pic:blipFill>
                  <pic:spPr>
                    <a:xfrm>
                      <a:off x="0" y="0"/>
                      <a:ext cx="130810" cy="152400"/>
                    </a:xfrm>
                    <a:prstGeom prst="rect">
                      <a:avLst/>
                    </a:prstGeom>
                  </pic:spPr>
                </pic:pic>
              </a:graphicData>
            </a:graphic>
          </wp:inline>
        </w:drawing>
      </w:r>
      <w:r>
        <w:tab/>
        <w:t xml:space="preserve">программно-методическое </w:t>
      </w:r>
      <w:r>
        <w:tab/>
        <w:t xml:space="preserve">обеспечение </w:t>
      </w:r>
      <w:r>
        <w:tab/>
        <w:t xml:space="preserve">(реализация </w:t>
      </w:r>
    </w:p>
    <w:p w:rsidR="00EB0B73" w:rsidRDefault="00F91D5C">
      <w:pPr>
        <w:ind w:left="410" w:right="413" w:firstLine="0"/>
      </w:pPr>
      <w:r>
        <w:t xml:space="preserve">адаптированных образовательных программ, программ коррекционной работы). </w:t>
      </w:r>
    </w:p>
    <w:p w:rsidR="00EB0B73" w:rsidRDefault="00F91D5C">
      <w:pPr>
        <w:ind w:left="1135" w:right="0" w:firstLine="24"/>
      </w:pPr>
      <w:r>
        <w:t xml:space="preserve">Специальными задачами воспитания детей </w:t>
      </w:r>
      <w:proofErr w:type="gramStart"/>
      <w:r>
        <w:t>с  особыми</w:t>
      </w:r>
      <w:proofErr w:type="gramEnd"/>
      <w:r>
        <w:t xml:space="preserve"> образовательными  потребностями являются:  налаживание </w:t>
      </w:r>
    </w:p>
    <w:p w:rsidR="00EB0B73" w:rsidRDefault="00F91D5C">
      <w:pPr>
        <w:spacing w:after="0"/>
        <w:ind w:left="410" w:right="413" w:firstLine="0"/>
      </w:pPr>
      <w:r>
        <w:t xml:space="preserve">эмоционально 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 </w:t>
      </w:r>
    </w:p>
    <w:p w:rsidR="00EB0B73" w:rsidRDefault="00F91D5C">
      <w:pPr>
        <w:ind w:left="410" w:right="413"/>
      </w:pPr>
      <w:r>
        <w:t xml:space="preserve">При организации воспитания детей с ОВЗ, инвалидностью следует ориентироваться на: </w:t>
      </w:r>
    </w:p>
    <w:p w:rsidR="00EB0B73" w:rsidRDefault="00F91D5C">
      <w:pPr>
        <w:tabs>
          <w:tab w:val="center" w:pos="1304"/>
          <w:tab w:val="center" w:pos="5816"/>
        </w:tabs>
        <w:spacing w:after="140" w:line="259" w:lineRule="auto"/>
        <w:ind w:left="0" w:right="0" w:firstLine="0"/>
        <w:jc w:val="left"/>
      </w:pPr>
      <w:r>
        <w:rPr>
          <w:rFonts w:ascii="Calibri" w:eastAsia="Calibri" w:hAnsi="Calibri" w:cs="Calibri"/>
          <w:sz w:val="22"/>
        </w:rPr>
        <w:tab/>
      </w:r>
      <w:r>
        <w:rPr>
          <w:noProof/>
        </w:rPr>
        <w:drawing>
          <wp:inline distT="0" distB="0" distL="0" distR="0">
            <wp:extent cx="130810" cy="152400"/>
            <wp:effectExtent l="0" t="0" r="0" b="0"/>
            <wp:docPr id="1955" name="Picture 1955"/>
            <wp:cNvGraphicFramePr/>
            <a:graphic xmlns:a="http://schemas.openxmlformats.org/drawingml/2006/main">
              <a:graphicData uri="http://schemas.openxmlformats.org/drawingml/2006/picture">
                <pic:pic xmlns:pic="http://schemas.openxmlformats.org/drawingml/2006/picture">
                  <pic:nvPicPr>
                    <pic:cNvPr id="1955" name="Picture 1955"/>
                    <pic:cNvPicPr/>
                  </pic:nvPicPr>
                  <pic:blipFill>
                    <a:blip r:embed="rId8"/>
                    <a:stretch>
                      <a:fillRect/>
                    </a:stretch>
                  </pic:blipFill>
                  <pic:spPr>
                    <a:xfrm>
                      <a:off x="0" y="0"/>
                      <a:ext cx="130810" cy="152400"/>
                    </a:xfrm>
                    <a:prstGeom prst="rect">
                      <a:avLst/>
                    </a:prstGeom>
                  </pic:spPr>
                </pic:pic>
              </a:graphicData>
            </a:graphic>
          </wp:inline>
        </w:drawing>
      </w:r>
      <w:r>
        <w:tab/>
        <w:t xml:space="preserve">формирование личности ребенка с особыми образовательными </w:t>
      </w:r>
    </w:p>
    <w:p w:rsidR="00EB0B73" w:rsidRDefault="00F91D5C">
      <w:pPr>
        <w:ind w:left="410" w:right="413" w:firstLine="0"/>
      </w:pPr>
      <w:r>
        <w:t xml:space="preserve">потребностями с использованием соответствующих возрасту и физическому и (или) психическому состоянию методов воспитания; </w:t>
      </w:r>
    </w:p>
    <w:p w:rsidR="00EB0B73" w:rsidRDefault="00F91D5C">
      <w:pPr>
        <w:tabs>
          <w:tab w:val="center" w:pos="1304"/>
          <w:tab w:val="center" w:pos="5816"/>
        </w:tabs>
        <w:spacing w:after="140" w:line="259" w:lineRule="auto"/>
        <w:ind w:left="0" w:right="0" w:firstLine="0"/>
        <w:jc w:val="left"/>
      </w:pPr>
      <w:r>
        <w:rPr>
          <w:rFonts w:ascii="Calibri" w:eastAsia="Calibri" w:hAnsi="Calibri" w:cs="Calibri"/>
          <w:sz w:val="22"/>
        </w:rPr>
        <w:tab/>
      </w:r>
      <w:r>
        <w:rPr>
          <w:noProof/>
        </w:rPr>
        <w:drawing>
          <wp:inline distT="0" distB="0" distL="0" distR="0">
            <wp:extent cx="130810" cy="152400"/>
            <wp:effectExtent l="0" t="0" r="0" b="0"/>
            <wp:docPr id="1957" name="Picture 1957"/>
            <wp:cNvGraphicFramePr/>
            <a:graphic xmlns:a="http://schemas.openxmlformats.org/drawingml/2006/main">
              <a:graphicData uri="http://schemas.openxmlformats.org/drawingml/2006/picture">
                <pic:pic xmlns:pic="http://schemas.openxmlformats.org/drawingml/2006/picture">
                  <pic:nvPicPr>
                    <pic:cNvPr id="1957" name="Picture 1957"/>
                    <pic:cNvPicPr/>
                  </pic:nvPicPr>
                  <pic:blipFill>
                    <a:blip r:embed="rId8"/>
                    <a:stretch>
                      <a:fillRect/>
                    </a:stretch>
                  </pic:blipFill>
                  <pic:spPr>
                    <a:xfrm>
                      <a:off x="0" y="0"/>
                      <a:ext cx="130810" cy="152400"/>
                    </a:xfrm>
                    <a:prstGeom prst="rect">
                      <a:avLst/>
                    </a:prstGeom>
                  </pic:spPr>
                </pic:pic>
              </a:graphicData>
            </a:graphic>
          </wp:inline>
        </w:drawing>
      </w:r>
      <w:r>
        <w:tab/>
        <w:t xml:space="preserve">создание оптимальных условий совместного воспитания детей с </w:t>
      </w:r>
    </w:p>
    <w:p w:rsidR="00EB0B73" w:rsidRDefault="00F91D5C">
      <w:pPr>
        <w:ind w:left="410" w:right="413" w:firstLine="0"/>
      </w:pPr>
      <w:r>
        <w:t xml:space="preserve">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w:t>
      </w:r>
    </w:p>
    <w:p w:rsidR="00EB0B73" w:rsidRDefault="00F91D5C">
      <w:pPr>
        <w:numPr>
          <w:ilvl w:val="0"/>
          <w:numId w:val="8"/>
        </w:numPr>
        <w:ind w:right="413"/>
      </w:pPr>
      <w:r>
        <w:t xml:space="preserve">личностно-ориентированный подход в организации </w:t>
      </w:r>
      <w:proofErr w:type="gramStart"/>
      <w:r>
        <w:t>всех видов деятельности</w:t>
      </w:r>
      <w:proofErr w:type="gramEnd"/>
      <w:r>
        <w:t xml:space="preserve"> обучающихся с особыми образовательными потребностями. </w:t>
      </w:r>
    </w:p>
    <w:p w:rsidR="00EB0B73" w:rsidRDefault="00F91D5C">
      <w:pPr>
        <w:ind w:left="410" w:right="413"/>
      </w:pPr>
      <w:r>
        <w:t xml:space="preserve">Ключевым условием создания инклюзивного пространства является равноправное включение в общий воспитательный процесс всех участников смены (детей с ОШ, детей с особыми образовательными потребностями, их нормативно развивающихся сверстников, воспитателей, вожатых, педагогов- психологов). </w:t>
      </w:r>
    </w:p>
    <w:p w:rsidR="00EB0B73" w:rsidRDefault="00F91D5C">
      <w:pPr>
        <w:spacing w:after="123" w:line="259" w:lineRule="auto"/>
        <w:ind w:left="1130" w:right="0" w:hanging="10"/>
        <w:jc w:val="left"/>
      </w:pPr>
      <w:r>
        <w:rPr>
          <w:sz w:val="30"/>
        </w:rPr>
        <w:t xml:space="preserve">3.6.6. Модуль «Профориентация». </w:t>
      </w:r>
    </w:p>
    <w:p w:rsidR="00EB0B73" w:rsidRDefault="00F91D5C">
      <w:pPr>
        <w:ind w:left="410" w:right="413"/>
      </w:pPr>
      <w: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 </w:t>
      </w:r>
    </w:p>
    <w:p w:rsidR="00EB0B73" w:rsidRDefault="00F91D5C">
      <w:pPr>
        <w:numPr>
          <w:ilvl w:val="0"/>
          <w:numId w:val="8"/>
        </w:numPr>
        <w:ind w:right="413"/>
      </w:pPr>
      <w:proofErr w:type="spellStart"/>
      <w:r>
        <w:t>профориентационные</w:t>
      </w:r>
      <w:proofErr w:type="spellEnd"/>
      <w:r>
        <w:t xml:space="preserve"> игры: симуляции, сюжетно-ролевые и деловые игры, </w:t>
      </w:r>
      <w:proofErr w:type="spellStart"/>
      <w:r>
        <w:t>квесты</w:t>
      </w:r>
      <w:proofErr w:type="spellEnd"/>
      <w:r>
        <w:t xml:space="preserve">,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w:t>
      </w:r>
    </w:p>
    <w:p w:rsidR="00EB0B73" w:rsidRDefault="00F91D5C">
      <w:pPr>
        <w:numPr>
          <w:ilvl w:val="0"/>
          <w:numId w:val="8"/>
        </w:numPr>
        <w:ind w:right="413"/>
      </w:pPr>
      <w:r>
        <w:t xml:space="preserve">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 </w:t>
      </w:r>
    </w:p>
    <w:p w:rsidR="00EB0B73" w:rsidRDefault="00F91D5C">
      <w:pPr>
        <w:numPr>
          <w:ilvl w:val="0"/>
          <w:numId w:val="8"/>
        </w:numPr>
        <w:ind w:right="413"/>
      </w:pPr>
      <w:r>
        <w:t xml:space="preserve">организация тематических дней и </w:t>
      </w:r>
      <w:proofErr w:type="spellStart"/>
      <w:r>
        <w:t>профориентационных</w:t>
      </w:r>
      <w:proofErr w:type="spellEnd"/>
      <w:r>
        <w:t xml:space="preserve">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 </w:t>
      </w:r>
    </w:p>
    <w:p w:rsidR="00EB0B73" w:rsidRDefault="00F91D5C">
      <w:pPr>
        <w:numPr>
          <w:ilvl w:val="0"/>
          <w:numId w:val="8"/>
        </w:numPr>
        <w:spacing w:after="195" w:line="259" w:lineRule="auto"/>
        <w:ind w:right="413"/>
      </w:pPr>
      <w:r>
        <w:t xml:space="preserve">участие в работе всероссийских </w:t>
      </w:r>
      <w:proofErr w:type="spellStart"/>
      <w:r>
        <w:t>профориентационных</w:t>
      </w:r>
      <w:proofErr w:type="spellEnd"/>
      <w:r>
        <w:t xml:space="preserve"> проектов: </w:t>
      </w:r>
    </w:p>
    <w:p w:rsidR="00EB0B73" w:rsidRDefault="00F91D5C">
      <w:pPr>
        <w:ind w:left="410" w:right="413" w:firstLine="0"/>
      </w:pPr>
      <w:r>
        <w:t xml:space="preserve">просмотр лекций, решение учебно-тренировочных задач, участие в мастер - классах. </w:t>
      </w:r>
    </w:p>
    <w:p w:rsidR="00EB0B73" w:rsidRDefault="00F91D5C">
      <w:pPr>
        <w:spacing w:after="0" w:line="398" w:lineRule="auto"/>
        <w:ind w:right="0" w:firstLine="708"/>
        <w:jc w:val="left"/>
      </w:pPr>
      <w:r>
        <w:rPr>
          <w:sz w:val="30"/>
        </w:rPr>
        <w:t xml:space="preserve">3.6.7. Модуль «Коллективная социально значимая деятельность в Движении Первых». </w:t>
      </w:r>
    </w:p>
    <w:p w:rsidR="00EB0B73" w:rsidRDefault="00F91D5C">
      <w:pPr>
        <w:ind w:left="410" w:right="413"/>
      </w:pPr>
      <w:r>
        <w:t xml:space="preserve">С целью формирования у обучающихся представления о назначении Общероссийского общественно-государственного движения детей и молодежи «Движение Первых», о его месте и роли в достижении приоритетных национальных целей Российской Федерации и своем личном вкладе в социально значимую деятельность. </w:t>
      </w:r>
    </w:p>
    <w:p w:rsidR="00EB0B73" w:rsidRDefault="00F91D5C">
      <w:pPr>
        <w:spacing w:after="128" w:line="259" w:lineRule="auto"/>
        <w:ind w:left="1135" w:right="413" w:firstLine="0"/>
      </w:pPr>
      <w:r>
        <w:t xml:space="preserve">Предусмотрены следующие форматы: </w:t>
      </w:r>
    </w:p>
    <w:p w:rsidR="00EB0B73" w:rsidRDefault="00F91D5C">
      <w:pPr>
        <w:tabs>
          <w:tab w:val="center" w:pos="1304"/>
          <w:tab w:val="center" w:pos="5816"/>
        </w:tabs>
        <w:spacing w:after="190" w:line="259" w:lineRule="auto"/>
        <w:ind w:left="0" w:right="0" w:firstLine="0"/>
        <w:jc w:val="left"/>
      </w:pPr>
      <w:r>
        <w:rPr>
          <w:rFonts w:ascii="Calibri" w:eastAsia="Calibri" w:hAnsi="Calibri" w:cs="Calibri"/>
          <w:sz w:val="22"/>
        </w:rPr>
        <w:tab/>
      </w:r>
      <w:r>
        <w:rPr>
          <w:noProof/>
        </w:rPr>
        <w:drawing>
          <wp:inline distT="0" distB="0" distL="0" distR="0">
            <wp:extent cx="130810" cy="152400"/>
            <wp:effectExtent l="0" t="0" r="0" b="0"/>
            <wp:docPr id="2217" name="Picture 2217"/>
            <wp:cNvGraphicFramePr/>
            <a:graphic xmlns:a="http://schemas.openxmlformats.org/drawingml/2006/main">
              <a:graphicData uri="http://schemas.openxmlformats.org/drawingml/2006/picture">
                <pic:pic xmlns:pic="http://schemas.openxmlformats.org/drawingml/2006/picture">
                  <pic:nvPicPr>
                    <pic:cNvPr id="2217" name="Picture 2217"/>
                    <pic:cNvPicPr/>
                  </pic:nvPicPr>
                  <pic:blipFill>
                    <a:blip r:embed="rId8"/>
                    <a:stretch>
                      <a:fillRect/>
                    </a:stretch>
                  </pic:blipFill>
                  <pic:spPr>
                    <a:xfrm>
                      <a:off x="0" y="0"/>
                      <a:ext cx="130810" cy="152400"/>
                    </a:xfrm>
                    <a:prstGeom prst="rect">
                      <a:avLst/>
                    </a:prstGeom>
                  </pic:spPr>
                </pic:pic>
              </a:graphicData>
            </a:graphic>
          </wp:inline>
        </w:drawing>
      </w:r>
      <w:r>
        <w:tab/>
        <w:t xml:space="preserve">День РДДМ «Движение Первых» (проводится каждую смену в </w:t>
      </w:r>
    </w:p>
    <w:p w:rsidR="00EB0B73" w:rsidRDefault="00F91D5C">
      <w:pPr>
        <w:spacing w:after="146" w:line="259" w:lineRule="auto"/>
        <w:ind w:left="410" w:right="413" w:firstLine="0"/>
      </w:pPr>
      <w:r>
        <w:t xml:space="preserve">лагере — осеннюю, весеннюю и летнюю). </w:t>
      </w:r>
    </w:p>
    <w:p w:rsidR="00EB0B73" w:rsidRDefault="00F91D5C">
      <w:pPr>
        <w:ind w:left="1135" w:right="0" w:firstLine="0"/>
      </w:pPr>
      <w:r>
        <w:rPr>
          <w:noProof/>
        </w:rPr>
        <w:drawing>
          <wp:inline distT="0" distB="0" distL="0" distR="0">
            <wp:extent cx="130810" cy="152400"/>
            <wp:effectExtent l="0" t="0" r="0" b="0"/>
            <wp:docPr id="2219" name="Picture 2219"/>
            <wp:cNvGraphicFramePr/>
            <a:graphic xmlns:a="http://schemas.openxmlformats.org/drawingml/2006/main">
              <a:graphicData uri="http://schemas.openxmlformats.org/drawingml/2006/picture">
                <pic:pic xmlns:pic="http://schemas.openxmlformats.org/drawingml/2006/picture">
                  <pic:nvPicPr>
                    <pic:cNvPr id="2219" name="Picture 2219"/>
                    <pic:cNvPicPr/>
                  </pic:nvPicPr>
                  <pic:blipFill>
                    <a:blip r:embed="rId8"/>
                    <a:stretch>
                      <a:fillRect/>
                    </a:stretch>
                  </pic:blipFill>
                  <pic:spPr>
                    <a:xfrm>
                      <a:off x="0" y="0"/>
                      <a:ext cx="130810" cy="152400"/>
                    </a:xfrm>
                    <a:prstGeom prst="rect">
                      <a:avLst/>
                    </a:prstGeom>
                  </pic:spPr>
                </pic:pic>
              </a:graphicData>
            </a:graphic>
          </wp:inline>
        </w:drawing>
      </w:r>
      <w:r>
        <w:tab/>
        <w:t xml:space="preserve">Форматы мероприятий, акций от «Движения Первых» в рамках Дней единых действий: </w:t>
      </w:r>
    </w:p>
    <w:p w:rsidR="00EB0B73" w:rsidRDefault="00F91D5C">
      <w:pPr>
        <w:spacing w:after="179" w:line="259" w:lineRule="auto"/>
        <w:ind w:left="1135" w:right="413" w:firstLine="0"/>
      </w:pPr>
      <w:r>
        <w:t xml:space="preserve">27 марта - Всемирный день театра; </w:t>
      </w:r>
    </w:p>
    <w:p w:rsidR="00EB0B73" w:rsidRDefault="00F91D5C">
      <w:pPr>
        <w:spacing w:after="178" w:line="259" w:lineRule="auto"/>
        <w:ind w:left="1135" w:right="413" w:firstLine="0"/>
      </w:pPr>
      <w:r>
        <w:t xml:space="preserve">1 июня - День защиты детей; </w:t>
      </w:r>
    </w:p>
    <w:p w:rsidR="00EB0B73" w:rsidRDefault="00F91D5C">
      <w:pPr>
        <w:spacing w:after="183" w:line="259" w:lineRule="auto"/>
        <w:ind w:left="1135" w:right="413" w:firstLine="0"/>
      </w:pPr>
      <w:r>
        <w:t xml:space="preserve">5 июня - День эколога в России. Всемирный день окружающей среды; </w:t>
      </w:r>
    </w:p>
    <w:p w:rsidR="00EB0B73" w:rsidRDefault="00F91D5C">
      <w:pPr>
        <w:spacing w:after="184" w:line="259" w:lineRule="auto"/>
        <w:ind w:left="1135" w:right="413" w:firstLine="0"/>
      </w:pPr>
      <w:r>
        <w:t xml:space="preserve">5 июня - День русского языка; </w:t>
      </w:r>
    </w:p>
    <w:p w:rsidR="00EB0B73" w:rsidRDefault="00F91D5C">
      <w:pPr>
        <w:spacing w:after="173" w:line="259" w:lineRule="auto"/>
        <w:ind w:left="1135" w:right="413" w:firstLine="0"/>
      </w:pPr>
      <w:r>
        <w:t xml:space="preserve">12 июня - День России; </w:t>
      </w:r>
    </w:p>
    <w:p w:rsidR="00EB0B73" w:rsidRDefault="00F91D5C">
      <w:pPr>
        <w:spacing w:after="180" w:line="259" w:lineRule="auto"/>
        <w:ind w:left="1135" w:right="413" w:firstLine="0"/>
      </w:pPr>
      <w:r>
        <w:t xml:space="preserve">22 июня - День памяти и скорби; </w:t>
      </w:r>
    </w:p>
    <w:p w:rsidR="00EB0B73" w:rsidRDefault="00F91D5C">
      <w:pPr>
        <w:spacing w:after="185" w:line="259" w:lineRule="auto"/>
        <w:ind w:left="1135" w:right="413" w:firstLine="0"/>
      </w:pPr>
      <w:r>
        <w:t xml:space="preserve">22 июня - Международный Олимпийский день; </w:t>
      </w:r>
    </w:p>
    <w:p w:rsidR="00EB0B73" w:rsidRDefault="00F91D5C">
      <w:pPr>
        <w:spacing w:after="190" w:line="259" w:lineRule="auto"/>
        <w:ind w:left="1135" w:right="413" w:firstLine="0"/>
      </w:pPr>
      <w:r>
        <w:t xml:space="preserve">28 июня - День молодежи; </w:t>
      </w:r>
    </w:p>
    <w:p w:rsidR="00EB0B73" w:rsidRDefault="00F91D5C">
      <w:pPr>
        <w:ind w:left="410" w:right="413"/>
      </w:pPr>
      <w:r>
        <w:t xml:space="preserve">В воспитательной работе Движения применяются социально- ориентирующие игры. В них создаются ситуации выбора, в которых ребенок определяет не только направление своего участия в игре, но и способ достижения цели: идет к ней один, с другом, с большой группой детей. Главный педагогический смысл этих игр — создание условий для социальных проб детей в имитируемой социальной деятельности, то есть создание ситуаций выбора, в которых ребенок должен выбрать способ решения той или иной социальной проблемы на основе сформированных у него ценностей, нравственных установок и своего социального опыта. Например, всероссийская военно-спортивная игра «Победа», всероссийская </w:t>
      </w:r>
      <w:proofErr w:type="spellStart"/>
      <w:r>
        <w:t>детско</w:t>
      </w:r>
      <w:proofErr w:type="spellEnd"/>
      <w:r>
        <w:t xml:space="preserve"> - юношеская военно-спортивная игра «Зарница», марафон бизнес- идей «Твое дело», фестиваль «Действуй», всероссийский спортивный фестиваль «Движение первых», всероссийский спортивный семейный фестиваль, всероссийская серия спортивных вызовов «Испытай себя», всероссийские «Открытые тренировки Первых» и другие. В рамках Программы используются такие формы работы, как марафоны, мастер- классы, творческие площадки, практикумы, акции, спектакли, концерты, агитбригады, походы, </w:t>
      </w:r>
      <w:proofErr w:type="spellStart"/>
      <w:r>
        <w:t>турслеты</w:t>
      </w:r>
      <w:proofErr w:type="spellEnd"/>
      <w:r>
        <w:t xml:space="preserve">, спортивные соревнования, фестивали, конкурсы, и другие. Также органично сочетаются индивидуальные, групповые, коллективные и массовые формы, которые создаются в процессе коллективного осмысления и поиска всех участников деятельности, что находит отражение во всероссийских конкурсах: «Большая перемена», конкурс проектов по сохранению культурно исторического наследия, конкурс «Прогулки по стране»; всероссийских акциях: «Мы граждане России!», всероссийских акциях, посвященных государственным праздникам, проводимых ежегодно, в рамках календаря памятных и знаменательных дат и федерального календарного плана воспитательной работы. Кроме того, организуются акции по благоустройству территорий вклад в сохранение окружающей среды и экологическое благополучие, социальные акции (сбор вещей, игрушек, детских книг и т.д.) — развитие у детей чувств сопричастности и социальной ответственности, акции по защите животных (сбор корма для приютов, изготовление кормушек и т.д.) </w:t>
      </w:r>
      <w:r>
        <w:rPr>
          <w:noProof/>
        </w:rPr>
        <w:drawing>
          <wp:inline distT="0" distB="0" distL="0" distR="0">
            <wp:extent cx="95248" cy="9523"/>
            <wp:effectExtent l="0" t="0" r="0" b="0"/>
            <wp:docPr id="2306" name="Picture 2306"/>
            <wp:cNvGraphicFramePr/>
            <a:graphic xmlns:a="http://schemas.openxmlformats.org/drawingml/2006/main">
              <a:graphicData uri="http://schemas.openxmlformats.org/drawingml/2006/picture">
                <pic:pic xmlns:pic="http://schemas.openxmlformats.org/drawingml/2006/picture">
                  <pic:nvPicPr>
                    <pic:cNvPr id="2306" name="Picture 2306"/>
                    <pic:cNvPicPr/>
                  </pic:nvPicPr>
                  <pic:blipFill>
                    <a:blip r:embed="rId16"/>
                    <a:stretch>
                      <a:fillRect/>
                    </a:stretch>
                  </pic:blipFill>
                  <pic:spPr>
                    <a:xfrm>
                      <a:off x="0" y="0"/>
                      <a:ext cx="95248" cy="9523"/>
                    </a:xfrm>
                    <a:prstGeom prst="rect">
                      <a:avLst/>
                    </a:prstGeom>
                  </pic:spPr>
                </pic:pic>
              </a:graphicData>
            </a:graphic>
          </wp:inline>
        </w:drawing>
      </w:r>
      <w:r>
        <w:t xml:space="preserve"> развитие чувства ответственности и доброты, изучение исторического значения мемориалов и памятных мест — укрепление патриотизма и чувства уважения к культурному наследию. </w:t>
      </w:r>
    </w:p>
    <w:p w:rsidR="00EB0B73" w:rsidRDefault="00F91D5C">
      <w:pPr>
        <w:spacing w:after="169" w:line="259" w:lineRule="auto"/>
        <w:ind w:left="1130" w:right="0" w:hanging="10"/>
        <w:jc w:val="left"/>
      </w:pPr>
      <w:r>
        <w:rPr>
          <w:sz w:val="30"/>
        </w:rPr>
        <w:t>3.7.</w:t>
      </w:r>
      <w:r>
        <w:rPr>
          <w:rFonts w:ascii="Arial" w:eastAsia="Arial" w:hAnsi="Arial" w:cs="Arial"/>
          <w:sz w:val="30"/>
        </w:rPr>
        <w:t xml:space="preserve"> </w:t>
      </w:r>
      <w:r>
        <w:rPr>
          <w:sz w:val="30"/>
        </w:rPr>
        <w:t xml:space="preserve">Вариативные модули </w:t>
      </w:r>
    </w:p>
    <w:p w:rsidR="00EB0B73" w:rsidRDefault="00F91D5C">
      <w:pPr>
        <w:spacing w:line="259" w:lineRule="auto"/>
        <w:ind w:left="1135" w:right="413" w:firstLine="0"/>
      </w:pPr>
      <w:r>
        <w:t xml:space="preserve">З. 7.1. Модуль «Экскурсии и походы». </w:t>
      </w:r>
    </w:p>
    <w:p w:rsidR="00EB0B73" w:rsidRDefault="00F91D5C">
      <w:pPr>
        <w:ind w:left="410" w:right="413"/>
      </w:pPr>
      <w:r>
        <w:t xml:space="preserve">Организация для детей экскурсий, походов и реализация их воспитательного потенциала. </w:t>
      </w:r>
    </w:p>
    <w:p w:rsidR="00EB0B73" w:rsidRDefault="00F91D5C">
      <w:pPr>
        <w:spacing w:after="0"/>
        <w:ind w:left="410" w:right="413"/>
      </w:pPr>
      <w:r>
        <w:t xml:space="preserve">Экскурсии, походы помогают ребятам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организуются туристские походы, экологические тропы, тематические экскурсии: </w:t>
      </w:r>
      <w:proofErr w:type="spellStart"/>
      <w:r>
        <w:t>профориентационные</w:t>
      </w:r>
      <w:proofErr w:type="spellEnd"/>
      <w:r>
        <w:t xml:space="preserve"> экскурсии, экскурсии по памятным местам и местам боевой славы, в музей и др. </w:t>
      </w:r>
    </w:p>
    <w:p w:rsidR="00EB0B73" w:rsidRDefault="00F91D5C">
      <w:pPr>
        <w:spacing w:after="3"/>
        <w:ind w:left="410" w:right="413"/>
      </w:pPr>
      <w: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w:t>
      </w:r>
      <w:proofErr w:type="spellStart"/>
      <w:r>
        <w:t>самообслуживающего</w:t>
      </w:r>
      <w:proofErr w:type="spellEnd"/>
      <w:r>
        <w:t xml:space="preserve"> труда, обучения рациональному использованию своего времени, сил, имущества. З. 7.2. Модуль «Кружки и секции». </w:t>
      </w:r>
    </w:p>
    <w:p w:rsidR="00EB0B73" w:rsidRDefault="00F91D5C">
      <w:pPr>
        <w:ind w:left="410" w:right="413"/>
      </w:pPr>
      <w:r>
        <w:t xml:space="preserve">Дополнительное образование детей в пришкольном лагере является одним из основных видов деятельности и реализуется через дополнительные общеобразовательные и общеразвивающие программы социально - гуманитарной, художественной, естественнонаучной, технической, туристско-краеведческой, физкультурно-спортивной направленностей. Реализация воспитательного потенциала дополнительного образования предполагает: </w:t>
      </w:r>
    </w:p>
    <w:p w:rsidR="00EB0B73" w:rsidRDefault="00F91D5C">
      <w:pPr>
        <w:numPr>
          <w:ilvl w:val="0"/>
          <w:numId w:val="9"/>
        </w:numPr>
        <w:ind w:right="418"/>
      </w:pPr>
      <w:r>
        <w:t xml:space="preserve">приобретение новых знаний, умений, навыков в привлекательной, отличной от учебной деятельности, форме; развитие и реализация познавательного интереса; </w:t>
      </w:r>
    </w:p>
    <w:p w:rsidR="00EB0B73" w:rsidRDefault="00F91D5C">
      <w:pPr>
        <w:numPr>
          <w:ilvl w:val="0"/>
          <w:numId w:val="9"/>
        </w:numPr>
        <w:spacing w:after="140" w:line="259" w:lineRule="auto"/>
        <w:ind w:right="418"/>
      </w:pPr>
      <w:r>
        <w:t xml:space="preserve">вовлечение </w:t>
      </w:r>
      <w:r>
        <w:tab/>
        <w:t xml:space="preserve">детей </w:t>
      </w:r>
      <w:r>
        <w:tab/>
        <w:t xml:space="preserve">в </w:t>
      </w:r>
      <w:r>
        <w:tab/>
        <w:t xml:space="preserve">интересную </w:t>
      </w:r>
      <w:r>
        <w:tab/>
        <w:t xml:space="preserve">и </w:t>
      </w:r>
      <w:r>
        <w:tab/>
        <w:t xml:space="preserve">полезную </w:t>
      </w:r>
      <w:r>
        <w:tab/>
        <w:t xml:space="preserve">для </w:t>
      </w:r>
      <w:r>
        <w:tab/>
        <w:t xml:space="preserve">них </w:t>
      </w:r>
    </w:p>
    <w:p w:rsidR="00EB0B73" w:rsidRDefault="00F91D5C">
      <w:pPr>
        <w:ind w:left="410" w:right="413" w:firstLine="0"/>
      </w:pPr>
      <w:r>
        <w:t xml:space="preserve">деятельность, которая предоставит им возможность </w:t>
      </w:r>
      <w:proofErr w:type="spellStart"/>
      <w:r>
        <w:t>самореализоваться</w:t>
      </w:r>
      <w:proofErr w:type="spellEnd"/>
      <w: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w:t>
      </w:r>
    </w:p>
    <w:p w:rsidR="00EB0B73" w:rsidRDefault="00F91D5C">
      <w:pPr>
        <w:tabs>
          <w:tab w:val="center" w:pos="1304"/>
          <w:tab w:val="center" w:pos="2731"/>
          <w:tab w:val="center" w:pos="4178"/>
          <w:tab w:val="center" w:pos="5276"/>
          <w:tab w:val="center" w:pos="6975"/>
          <w:tab w:val="center" w:pos="8962"/>
        </w:tabs>
        <w:spacing w:after="197" w:line="259" w:lineRule="auto"/>
        <w:ind w:left="0" w:right="0" w:firstLine="0"/>
        <w:jc w:val="left"/>
      </w:pPr>
      <w:r>
        <w:rPr>
          <w:rFonts w:ascii="Calibri" w:eastAsia="Calibri" w:hAnsi="Calibri" w:cs="Calibri"/>
          <w:sz w:val="22"/>
        </w:rPr>
        <w:tab/>
      </w:r>
      <w:r>
        <w:rPr>
          <w:noProof/>
        </w:rPr>
        <w:drawing>
          <wp:inline distT="0" distB="0" distL="0" distR="0">
            <wp:extent cx="130810" cy="152400"/>
            <wp:effectExtent l="0" t="0" r="0" b="0"/>
            <wp:docPr id="2490" name="Picture 2490"/>
            <wp:cNvGraphicFramePr/>
            <a:graphic xmlns:a="http://schemas.openxmlformats.org/drawingml/2006/main">
              <a:graphicData uri="http://schemas.openxmlformats.org/drawingml/2006/picture">
                <pic:pic xmlns:pic="http://schemas.openxmlformats.org/drawingml/2006/picture">
                  <pic:nvPicPr>
                    <pic:cNvPr id="2490" name="Picture 2490"/>
                    <pic:cNvPicPr/>
                  </pic:nvPicPr>
                  <pic:blipFill>
                    <a:blip r:embed="rId8"/>
                    <a:stretch>
                      <a:fillRect/>
                    </a:stretch>
                  </pic:blipFill>
                  <pic:spPr>
                    <a:xfrm>
                      <a:off x="0" y="0"/>
                      <a:ext cx="130810" cy="152400"/>
                    </a:xfrm>
                    <a:prstGeom prst="rect">
                      <a:avLst/>
                    </a:prstGeom>
                  </pic:spPr>
                </pic:pic>
              </a:graphicData>
            </a:graphic>
          </wp:inline>
        </w:drawing>
      </w:r>
      <w:r>
        <w:tab/>
        <w:t xml:space="preserve">формирование </w:t>
      </w:r>
      <w:r>
        <w:tab/>
        <w:t xml:space="preserve">и </w:t>
      </w:r>
      <w:r>
        <w:tab/>
        <w:t xml:space="preserve">развитие </w:t>
      </w:r>
      <w:r>
        <w:tab/>
        <w:t xml:space="preserve">творческих </w:t>
      </w:r>
      <w:r>
        <w:tab/>
        <w:t xml:space="preserve">способностей </w:t>
      </w:r>
    </w:p>
    <w:p w:rsidR="00EB0B73" w:rsidRDefault="00F91D5C">
      <w:pPr>
        <w:spacing w:after="174" w:line="259" w:lineRule="auto"/>
        <w:ind w:left="410" w:right="413" w:firstLine="0"/>
      </w:pPr>
      <w:r>
        <w:t xml:space="preserve">обучающихся. </w:t>
      </w:r>
    </w:p>
    <w:p w:rsidR="00EB0B73" w:rsidRDefault="00F91D5C">
      <w:pPr>
        <w:spacing w:after="186" w:line="259" w:lineRule="auto"/>
        <w:ind w:left="1135" w:right="413" w:firstLine="0"/>
      </w:pPr>
      <w:r>
        <w:t xml:space="preserve">З. 7.3. Модуль «Цифровая и медиа-среда». </w:t>
      </w:r>
    </w:p>
    <w:p w:rsidR="00EB0B73" w:rsidRDefault="00F91D5C">
      <w:pPr>
        <w:ind w:left="410" w:right="413"/>
      </w:pPr>
      <w:r>
        <w:t xml:space="preserve">Цифровая и медиа-среда воспитания совокупность условий для реализации воспитательной деятельности с применением дистанционных технологий, электронных информационных ресурсов, цифрового контента и технологических средств. </w:t>
      </w:r>
    </w:p>
    <w:p w:rsidR="00EB0B73" w:rsidRDefault="00F91D5C">
      <w:pPr>
        <w:spacing w:after="144" w:line="259" w:lineRule="auto"/>
        <w:ind w:left="1135" w:right="413" w:firstLine="0"/>
      </w:pPr>
      <w:r>
        <w:t xml:space="preserve">Цифровая среда воспитания предполагает: </w:t>
      </w:r>
    </w:p>
    <w:p w:rsidR="00EB0B73" w:rsidRDefault="00F91D5C">
      <w:pPr>
        <w:tabs>
          <w:tab w:val="center" w:pos="1304"/>
          <w:tab w:val="center" w:pos="5523"/>
        </w:tabs>
        <w:spacing w:after="197" w:line="259" w:lineRule="auto"/>
        <w:ind w:left="0" w:right="0" w:firstLine="0"/>
        <w:jc w:val="left"/>
      </w:pPr>
      <w:r>
        <w:rPr>
          <w:rFonts w:ascii="Calibri" w:eastAsia="Calibri" w:hAnsi="Calibri" w:cs="Calibri"/>
          <w:sz w:val="22"/>
        </w:rPr>
        <w:tab/>
      </w:r>
      <w:r>
        <w:rPr>
          <w:noProof/>
        </w:rPr>
        <w:drawing>
          <wp:inline distT="0" distB="0" distL="0" distR="0">
            <wp:extent cx="130810" cy="152400"/>
            <wp:effectExtent l="0" t="0" r="0" b="0"/>
            <wp:docPr id="2492" name="Picture 2492"/>
            <wp:cNvGraphicFramePr/>
            <a:graphic xmlns:a="http://schemas.openxmlformats.org/drawingml/2006/main">
              <a:graphicData uri="http://schemas.openxmlformats.org/drawingml/2006/picture">
                <pic:pic xmlns:pic="http://schemas.openxmlformats.org/drawingml/2006/picture">
                  <pic:nvPicPr>
                    <pic:cNvPr id="2492" name="Picture 2492"/>
                    <pic:cNvPicPr/>
                  </pic:nvPicPr>
                  <pic:blipFill>
                    <a:blip r:embed="rId8"/>
                    <a:stretch>
                      <a:fillRect/>
                    </a:stretch>
                  </pic:blipFill>
                  <pic:spPr>
                    <a:xfrm>
                      <a:off x="0" y="0"/>
                      <a:ext cx="130810" cy="152400"/>
                    </a:xfrm>
                    <a:prstGeom prst="rect">
                      <a:avLst/>
                    </a:prstGeom>
                  </pic:spPr>
                </pic:pic>
              </a:graphicData>
            </a:graphic>
          </wp:inline>
        </w:drawing>
      </w:r>
      <w:r>
        <w:tab/>
        <w:t xml:space="preserve">формирование культуры   информационной безопасности, </w:t>
      </w:r>
    </w:p>
    <w:p w:rsidR="00EB0B73" w:rsidRDefault="00F91D5C">
      <w:pPr>
        <w:ind w:left="410" w:right="413" w:firstLine="0"/>
      </w:pPr>
      <w:r>
        <w:t xml:space="preserve">информационной грамотности, противодействие распространению идеологии терроризма; </w:t>
      </w:r>
    </w:p>
    <w:p w:rsidR="00EB0B73" w:rsidRDefault="00F91D5C">
      <w:pPr>
        <w:spacing w:after="17" w:line="383" w:lineRule="auto"/>
        <w:ind w:left="410" w:right="410" w:firstLine="708"/>
        <w:jc w:val="left"/>
      </w:pP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освещение </w:t>
      </w:r>
      <w:r>
        <w:tab/>
        <w:t xml:space="preserve">деятельности </w:t>
      </w:r>
      <w:r>
        <w:tab/>
        <w:t xml:space="preserve">детской </w:t>
      </w:r>
      <w:r>
        <w:tab/>
        <w:t xml:space="preserve">организации </w:t>
      </w:r>
      <w:r>
        <w:tab/>
        <w:t xml:space="preserve">отдыха </w:t>
      </w:r>
      <w:r>
        <w:tab/>
        <w:t xml:space="preserve">и оздоровления детей в официальной группе в социальных сетях и на официальном сайте образовательной организации; </w:t>
      </w:r>
      <w:r>
        <w:rPr>
          <w:noProof/>
        </w:rPr>
        <w:drawing>
          <wp:inline distT="0" distB="0" distL="0" distR="0">
            <wp:extent cx="130810" cy="152400"/>
            <wp:effectExtent l="0" t="0" r="0" b="0"/>
            <wp:docPr id="2494" name="Picture 2494"/>
            <wp:cNvGraphicFramePr/>
            <a:graphic xmlns:a="http://schemas.openxmlformats.org/drawingml/2006/main">
              <a:graphicData uri="http://schemas.openxmlformats.org/drawingml/2006/picture">
                <pic:pic xmlns:pic="http://schemas.openxmlformats.org/drawingml/2006/picture">
                  <pic:nvPicPr>
                    <pic:cNvPr id="2494" name="Picture 2494"/>
                    <pic:cNvPicPr/>
                  </pic:nvPicPr>
                  <pic:blipFill>
                    <a:blip r:embed="rId8"/>
                    <a:stretch>
                      <a:fillRect/>
                    </a:stretch>
                  </pic:blipFill>
                  <pic:spPr>
                    <a:xfrm>
                      <a:off x="0" y="0"/>
                      <a:ext cx="130810" cy="152400"/>
                    </a:xfrm>
                    <a:prstGeom prst="rect">
                      <a:avLst/>
                    </a:prstGeom>
                  </pic:spPr>
                </pic:pic>
              </a:graphicData>
            </a:graphic>
          </wp:inline>
        </w:drawing>
      </w:r>
      <w:r>
        <w:tab/>
        <w:t xml:space="preserve">участие  детей  в  региональных  или  всероссийских  интернет </w:t>
      </w:r>
    </w:p>
    <w:p w:rsidR="00EB0B73" w:rsidRDefault="00F91D5C">
      <w:pPr>
        <w:spacing w:after="136" w:line="259" w:lineRule="auto"/>
        <w:ind w:left="410" w:right="413" w:firstLine="0"/>
      </w:pPr>
      <w:r>
        <w:t xml:space="preserve">конкурсах. </w:t>
      </w:r>
    </w:p>
    <w:p w:rsidR="00EB0B73" w:rsidRDefault="00F91D5C">
      <w:pPr>
        <w:ind w:left="410" w:right="413"/>
      </w:pPr>
      <w:r>
        <w:t xml:space="preserve">Воспитательный потенциал </w:t>
      </w:r>
      <w:proofErr w:type="spellStart"/>
      <w:r>
        <w:t>медиапространства</w:t>
      </w:r>
      <w:proofErr w:type="spellEnd"/>
      <w:r>
        <w:t xml:space="preserve"> реализуется в рамках следующих видов и форм деятельности: комитет информации и печати, целью которого является освещение (через школьную газету «Маршрут № 42») наиболее интересных моментов жизни в лагере, популяризация ключевых дел, кружков, секций, деятельности органов ученического самоуправления. </w:t>
      </w:r>
    </w:p>
    <w:p w:rsidR="00EB0B73" w:rsidRDefault="00F91D5C">
      <w:pPr>
        <w:spacing w:after="123" w:line="259" w:lineRule="auto"/>
        <w:ind w:left="1130" w:right="0" w:hanging="10"/>
        <w:jc w:val="left"/>
      </w:pPr>
      <w:r>
        <w:rPr>
          <w:sz w:val="30"/>
        </w:rPr>
        <w:t xml:space="preserve">З. 7.4. Модуль «Проектная Деятельность». </w:t>
      </w:r>
    </w:p>
    <w:p w:rsidR="00EB0B73" w:rsidRDefault="00F91D5C">
      <w:pPr>
        <w:spacing w:after="5"/>
        <w:ind w:left="410" w:right="413"/>
      </w:pPr>
      <w:r>
        <w:t xml:space="preserve">Проектная деятельность в условиях организации отдыха детей и их оздоровления реализуется в формах: конкурс детских проектов; проектный образовательный </w:t>
      </w:r>
      <w:proofErr w:type="spellStart"/>
      <w:r>
        <w:t>интенсив</w:t>
      </w:r>
      <w:proofErr w:type="spellEnd"/>
      <w:r>
        <w:t xml:space="preserve">. </w:t>
      </w:r>
    </w:p>
    <w:p w:rsidR="00EB0B73" w:rsidRDefault="00F91D5C">
      <w:pPr>
        <w:spacing w:after="7"/>
        <w:ind w:left="410" w:right="413"/>
      </w:pPr>
      <w:r>
        <w:t xml:space="preserve">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 </w:t>
      </w:r>
    </w:p>
    <w:p w:rsidR="00EB0B73" w:rsidRDefault="00F91D5C">
      <w:pPr>
        <w:ind w:left="410" w:right="413"/>
      </w:pPr>
      <w:r>
        <w:t xml:space="preserve">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 </w:t>
      </w:r>
    </w:p>
    <w:p w:rsidR="00EB0B73" w:rsidRDefault="00F91D5C">
      <w:pPr>
        <w:spacing w:after="0" w:line="396" w:lineRule="auto"/>
        <w:ind w:right="0" w:firstLine="708"/>
        <w:jc w:val="left"/>
      </w:pPr>
      <w:r>
        <w:t xml:space="preserve">3.7.5 </w:t>
      </w:r>
      <w:r>
        <w:rPr>
          <w:sz w:val="30"/>
        </w:rPr>
        <w:t xml:space="preserve">Модуль «Детская дипломатия и международные отношения». </w:t>
      </w:r>
    </w:p>
    <w:p w:rsidR="00EB0B73" w:rsidRDefault="00F91D5C">
      <w:pPr>
        <w:spacing w:after="6"/>
        <w:ind w:left="410" w:right="413"/>
      </w:pPr>
      <w:r>
        <w:t xml:space="preserve">Детская дипломатия объединяет детей, проявляющих интерес к общению с детьми другой страны. Дети знакомят друг друга с культурой, языком, этикетом, историей своих стран. </w:t>
      </w:r>
    </w:p>
    <w:p w:rsidR="00EB0B73" w:rsidRDefault="00F91D5C">
      <w:pPr>
        <w:ind w:left="410" w:right="413"/>
      </w:pPr>
      <w:r>
        <w:t xml:space="preserve">Данный модуль реализуется в следующих формах воспитательной работы: международные акции; международные детские и молодежные форумы; международные фестивали и конкурсы художественного, технического творчества или спортивные соревнования. </w:t>
      </w:r>
    </w:p>
    <w:p w:rsidR="00EB0B73" w:rsidRDefault="00F91D5C">
      <w:pPr>
        <w:ind w:left="410" w:right="413"/>
      </w:pPr>
      <w:r>
        <w:t>3.8.</w:t>
      </w:r>
      <w:r>
        <w:rPr>
          <w:rFonts w:ascii="Arial" w:eastAsia="Arial" w:hAnsi="Arial" w:cs="Arial"/>
        </w:rPr>
        <w:t xml:space="preserve"> </w:t>
      </w:r>
      <w:r>
        <w:t xml:space="preserve">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w:t>
      </w:r>
    </w:p>
    <w:p w:rsidR="00EB0B73" w:rsidRDefault="00F91D5C">
      <w:pPr>
        <w:spacing w:after="188" w:line="259" w:lineRule="auto"/>
        <w:ind w:left="1135" w:right="413" w:firstLine="0"/>
      </w:pPr>
      <w:r>
        <w:t xml:space="preserve">Уровни реализации включают в себя: </w:t>
      </w:r>
    </w:p>
    <w:p w:rsidR="00EB0B73" w:rsidRDefault="00F91D5C">
      <w:pPr>
        <w:numPr>
          <w:ilvl w:val="0"/>
          <w:numId w:val="10"/>
        </w:numPr>
        <w:ind w:right="413"/>
      </w:pPr>
      <w:proofErr w:type="spellStart"/>
      <w:r>
        <w:t>Общелагерный</w:t>
      </w:r>
      <w:proofErr w:type="spellEnd"/>
      <w: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 </w:t>
      </w:r>
    </w:p>
    <w:p w:rsidR="00EB0B73" w:rsidRDefault="00F91D5C">
      <w:pPr>
        <w:numPr>
          <w:ilvl w:val="0"/>
          <w:numId w:val="10"/>
        </w:numPr>
        <w:ind w:right="413"/>
      </w:pPr>
      <w:proofErr w:type="spellStart"/>
      <w:r>
        <w:t>Межотрядный</w:t>
      </w:r>
      <w:proofErr w:type="spellEnd"/>
      <w: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w:t>
      </w:r>
      <w:proofErr w:type="spellStart"/>
      <w:r>
        <w:t>гостевание</w:t>
      </w:r>
      <w:proofErr w:type="spellEnd"/>
      <w:r>
        <w:t xml:space="preserve"> отрядов («отряд в гостях у отряда»), которое предполагает взаимную подготовку и знакомство друг друга с особенностями своего уклада. </w:t>
      </w:r>
    </w:p>
    <w:p w:rsidR="00EB0B73" w:rsidRDefault="00F91D5C">
      <w:pPr>
        <w:ind w:left="410" w:right="413"/>
      </w:pPr>
      <w:r>
        <w:t xml:space="preserve">З) 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t>общелагерном</w:t>
      </w:r>
      <w:proofErr w:type="spellEnd"/>
      <w:r>
        <w:t xml:space="preserve"> уровне. Особенность работы заключается в разновозрастном формате совместной деятельности. </w:t>
      </w:r>
    </w:p>
    <w:p w:rsidR="00EB0B73" w:rsidRDefault="00F91D5C">
      <w:pPr>
        <w:numPr>
          <w:ilvl w:val="0"/>
          <w:numId w:val="11"/>
        </w:numPr>
        <w:ind w:right="413"/>
      </w:pPr>
      <w:proofErr w:type="gramStart"/>
      <w:r>
        <w:t>Отрядный  уровень</w:t>
      </w:r>
      <w:proofErr w:type="gramEnd"/>
      <w:r>
        <w:t xml:space="preserve">,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 </w:t>
      </w:r>
    </w:p>
    <w:p w:rsidR="00EB0B73" w:rsidRDefault="00F91D5C">
      <w:pPr>
        <w:numPr>
          <w:ilvl w:val="0"/>
          <w:numId w:val="11"/>
        </w:numPr>
        <w:spacing w:after="194" w:line="259" w:lineRule="auto"/>
        <w:ind w:right="413"/>
      </w:pPr>
      <w:r>
        <w:t xml:space="preserve">планирование и проведение отрядной деятельности; </w:t>
      </w:r>
    </w:p>
    <w:p w:rsidR="00EB0B73" w:rsidRDefault="00F91D5C">
      <w:pPr>
        <w:numPr>
          <w:ilvl w:val="0"/>
          <w:numId w:val="11"/>
        </w:numPr>
        <w:ind w:right="413"/>
      </w:pPr>
      <w:r>
        <w:t xml:space="preserve">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t>общелагерные</w:t>
      </w:r>
      <w:proofErr w:type="spellEnd"/>
      <w:r>
        <w:t xml:space="preserve"> мероприятия в разных ролях: сценаристов, постановщиков, исполнителей, корреспондентов и редакторов, ведущих, декораторов и других; </w:t>
      </w:r>
    </w:p>
    <w:p w:rsidR="00EB0B73" w:rsidRDefault="00F91D5C">
      <w:pPr>
        <w:numPr>
          <w:ilvl w:val="0"/>
          <w:numId w:val="11"/>
        </w:numPr>
        <w:ind w:right="413"/>
      </w:pPr>
      <w:r>
        <w:t xml:space="preserve">формирование и сплочение отряда (временного детского коллектива) через игры, элементы тренингов на сплочение и </w:t>
      </w:r>
    </w:p>
    <w:p w:rsidR="00EB0B73" w:rsidRDefault="00F91D5C">
      <w:pPr>
        <w:spacing w:line="259" w:lineRule="auto"/>
        <w:ind w:left="410" w:right="413" w:firstLine="0"/>
      </w:pPr>
      <w:proofErr w:type="spellStart"/>
      <w:r>
        <w:t>командообразование</w:t>
      </w:r>
      <w:proofErr w:type="spellEnd"/>
      <w:r>
        <w:t xml:space="preserve">, огонек знакомства, визитные карточки отрядов; </w:t>
      </w:r>
    </w:p>
    <w:p w:rsidR="00EB0B73" w:rsidRDefault="00F91D5C">
      <w:pPr>
        <w:numPr>
          <w:ilvl w:val="0"/>
          <w:numId w:val="11"/>
        </w:numPr>
        <w:ind w:right="413"/>
      </w:pPr>
      <w:r>
        <w:t xml:space="preserve">предъявление единых требований по выполнению режима и распорядка дня, по самообслуживанию, дисциплине и поведению, санитарно- гигиенических требований; </w:t>
      </w:r>
    </w:p>
    <w:p w:rsidR="00EB0B73" w:rsidRDefault="00F91D5C">
      <w:pPr>
        <w:numPr>
          <w:ilvl w:val="0"/>
          <w:numId w:val="11"/>
        </w:numPr>
        <w:ind w:right="413"/>
      </w:pPr>
      <w:r>
        <w:t xml:space="preserve">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rsidR="00EB0B73" w:rsidRDefault="00F91D5C">
      <w:pPr>
        <w:numPr>
          <w:ilvl w:val="0"/>
          <w:numId w:val="11"/>
        </w:numPr>
        <w:spacing w:after="140" w:line="259" w:lineRule="auto"/>
        <w:ind w:right="413"/>
      </w:pPr>
      <w:r>
        <w:t xml:space="preserve">диагностику </w:t>
      </w:r>
      <w:r>
        <w:tab/>
        <w:t xml:space="preserve">интересов, </w:t>
      </w:r>
      <w:r>
        <w:tab/>
        <w:t xml:space="preserve">склонностей, </w:t>
      </w:r>
      <w:r>
        <w:tab/>
        <w:t xml:space="preserve">ценностных </w:t>
      </w:r>
    </w:p>
    <w:p w:rsidR="00EB0B73" w:rsidRDefault="00F91D5C">
      <w:pPr>
        <w:ind w:left="410" w:right="413" w:firstLine="0"/>
      </w:pPr>
      <w:r>
        <w:t xml:space="preserve">ориентаций, выявление лидеров, </w:t>
      </w:r>
      <w:proofErr w:type="spellStart"/>
      <w:r>
        <w:t>референтных</w:t>
      </w:r>
      <w:proofErr w:type="spellEnd"/>
      <w:r>
        <w:t xml:space="preserve"> групп, непопулярных детей через наблюдение, игры, анкеты; </w:t>
      </w:r>
    </w:p>
    <w:p w:rsidR="00EB0B73" w:rsidRDefault="00F91D5C">
      <w:pPr>
        <w:numPr>
          <w:ilvl w:val="0"/>
          <w:numId w:val="11"/>
        </w:numPr>
        <w:ind w:right="413"/>
      </w:pPr>
      <w:r>
        <w:t xml:space="preserve">аналитическую работу с детьми: анализ дня, анализ ситуации, мероприятия, анализ смены, результатов; </w:t>
      </w:r>
    </w:p>
    <w:p w:rsidR="00EB0B73" w:rsidRDefault="00F91D5C">
      <w:pPr>
        <w:numPr>
          <w:ilvl w:val="0"/>
          <w:numId w:val="11"/>
        </w:numPr>
        <w:ind w:right="413"/>
      </w:pPr>
      <w:r>
        <w:t xml:space="preserve">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и оздоровления детей, при взаимодействии с администрацией; </w:t>
      </w:r>
    </w:p>
    <w:p w:rsidR="00EB0B73" w:rsidRDefault="00F91D5C">
      <w:pPr>
        <w:numPr>
          <w:ilvl w:val="0"/>
          <w:numId w:val="11"/>
        </w:numPr>
        <w:ind w:right="413"/>
      </w:pPr>
      <w:r>
        <w:t xml:space="preserve">проведение сбора отряда: хозяйственный сбор, организационный сбор, утренний информационный сбор отряда и другие; </w:t>
      </w:r>
    </w:p>
    <w:p w:rsidR="00EB0B73" w:rsidRDefault="00F91D5C">
      <w:pPr>
        <w:numPr>
          <w:ilvl w:val="0"/>
          <w:numId w:val="11"/>
        </w:numPr>
        <w:ind w:right="413"/>
      </w:pPr>
      <w: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t>эмпатичностью</w:t>
      </w:r>
      <w:proofErr w:type="spellEnd"/>
      <w:r>
        <w:t xml:space="preserve">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 </w:t>
      </w:r>
    </w:p>
    <w:p w:rsidR="00EB0B73" w:rsidRDefault="00F91D5C">
      <w:pPr>
        <w:numPr>
          <w:ilvl w:val="0"/>
          <w:numId w:val="11"/>
        </w:numPr>
        <w:spacing w:after="0"/>
        <w:ind w:right="413"/>
      </w:pPr>
      <w:r>
        <w:t xml:space="preserve">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 </w:t>
      </w:r>
    </w:p>
    <w:p w:rsidR="00EB0B73" w:rsidRDefault="00F91D5C">
      <w:pPr>
        <w:ind w:left="410" w:right="413"/>
      </w:pPr>
      <w:r>
        <w:t>3.9.</w:t>
      </w:r>
      <w:r>
        <w:rPr>
          <w:rFonts w:ascii="Arial" w:eastAsia="Arial" w:hAnsi="Arial" w:cs="Arial"/>
        </w:rPr>
        <w:t xml:space="preserve"> </w:t>
      </w:r>
      <w:r>
        <w:t xml:space="preserve">Система индивидуальной работы с ребенком, а также психолого- педагогического сопровождения детей и подростков в условиях организации отдыха и оздоровления детей направлена на создание комфортных условий для развития коммуникативной компетенции у воспитанников. </w:t>
      </w:r>
    </w:p>
    <w:p w:rsidR="00EB0B73" w:rsidRDefault="00F91D5C">
      <w:pPr>
        <w:pStyle w:val="1"/>
        <w:spacing w:after="198"/>
        <w:ind w:left="1130"/>
      </w:pPr>
      <w:bookmarkStart w:id="4" w:name="_Toc45945"/>
      <w:r>
        <w:t>IV.</w:t>
      </w:r>
      <w:r>
        <w:rPr>
          <w:rFonts w:ascii="Arial" w:eastAsia="Arial" w:hAnsi="Arial" w:cs="Arial"/>
        </w:rPr>
        <w:t xml:space="preserve"> </w:t>
      </w:r>
      <w:r>
        <w:t xml:space="preserve">Организационный раздел </w:t>
      </w:r>
      <w:bookmarkEnd w:id="4"/>
    </w:p>
    <w:p w:rsidR="00EB0B73" w:rsidRDefault="00F91D5C">
      <w:pPr>
        <w:pStyle w:val="2"/>
        <w:ind w:left="1130"/>
      </w:pPr>
      <w:bookmarkStart w:id="5" w:name="_Toc45946"/>
      <w:r>
        <w:t>4.1.</w:t>
      </w:r>
      <w:r>
        <w:rPr>
          <w:rFonts w:ascii="Arial" w:eastAsia="Arial" w:hAnsi="Arial" w:cs="Arial"/>
        </w:rPr>
        <w:t xml:space="preserve"> </w:t>
      </w:r>
      <w:r>
        <w:t xml:space="preserve">Особенности организации воспитательной деятельности </w:t>
      </w:r>
      <w:bookmarkEnd w:id="5"/>
    </w:p>
    <w:p w:rsidR="00EB0B73" w:rsidRDefault="00F91D5C">
      <w:pPr>
        <w:ind w:left="410" w:right="413"/>
      </w:pPr>
      <w: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w:t>
      </w:r>
      <w:proofErr w:type="spellStart"/>
      <w:r>
        <w:t>воспитательно</w:t>
      </w:r>
      <w:proofErr w:type="spellEnd"/>
      <w:r>
        <w:t xml:space="preserve">-значимые виды совместной деятельности. </w:t>
      </w:r>
    </w:p>
    <w:p w:rsidR="00EB0B73" w:rsidRDefault="00F91D5C">
      <w:pPr>
        <w:spacing w:after="0"/>
        <w:ind w:left="410" w:right="413"/>
      </w:pPr>
      <w:r>
        <w:t xml:space="preserve">Пришкольный лагерь «Новая волна» — особое образовательное учреждение, в котором создаются условия для обеспечения воспитывающей, эмоционально привлекательной деятельности детей, удовлетворения потребности в новизне впечатлений, творческой самореализации, общении и самодеятельности. Кратковременный характер пребывания, новое социальное окружение, разрыв прежних связей, позитивная окраска совместной деятельности со сверстниками, постоянное (круглосуточное) сопровождение взрослых и др. позволяют создать оптимальные условия для осуществления воспитательной деятельности и актуализации самовоспитания. </w:t>
      </w:r>
    </w:p>
    <w:p w:rsidR="00EB0B73" w:rsidRDefault="00F91D5C">
      <w:pPr>
        <w:ind w:left="410" w:right="413"/>
      </w:pPr>
      <w:r>
        <w:t xml:space="preserve">Воспитательный потенциал пришкольного лагеря «Новая волна» обладает рядом преимуществ по сравнению с другими образовательными организациями: </w:t>
      </w:r>
    </w:p>
    <w:p w:rsidR="00EB0B73" w:rsidRDefault="00F91D5C">
      <w:pPr>
        <w:numPr>
          <w:ilvl w:val="0"/>
          <w:numId w:val="12"/>
        </w:numPr>
        <w:ind w:right="413"/>
      </w:pPr>
      <w:r>
        <w:t xml:space="preserve">добровольность в выборе деятельности и формы ее реализации в детском демократическом сообществе, активность и самостоятельность ребенка при выборе содержания и результативности деятельности; творческий характер деятельности; </w:t>
      </w:r>
    </w:p>
    <w:p w:rsidR="00EB0B73" w:rsidRDefault="00F91D5C">
      <w:pPr>
        <w:numPr>
          <w:ilvl w:val="0"/>
          <w:numId w:val="12"/>
        </w:numPr>
        <w:spacing w:after="0"/>
        <w:ind w:right="413"/>
      </w:pPr>
      <w:proofErr w:type="spellStart"/>
      <w:r>
        <w:t>многопрофильность</w:t>
      </w:r>
      <w:proofErr w:type="spellEnd"/>
      <w:r>
        <w:t xml:space="preserve">; отсутствие обязательной оценки результативности деятельности ребенка, официального статуса; опыт неформального общения, взаимодействия, сотрудничества с детьми и взрослыми; опыт жизнедеятельности и общения в коллективах высокого уровня развития, где наиболее успешно проходит </w:t>
      </w:r>
      <w:proofErr w:type="spellStart"/>
      <w:r>
        <w:t>самоактуализация</w:t>
      </w:r>
      <w:proofErr w:type="spellEnd"/>
      <w:r>
        <w:t xml:space="preserve"> личности. </w:t>
      </w:r>
    </w:p>
    <w:p w:rsidR="00EB0B73" w:rsidRDefault="00F91D5C">
      <w:pPr>
        <w:spacing w:after="53"/>
        <w:ind w:left="410" w:right="413"/>
      </w:pPr>
      <w:r>
        <w:t xml:space="preserve">Воспитательный потенциал детского лагеря позволяет осуществлять воспитание через изменение, конструирование особой среды проживания в условиях временного детского объединения социальной микросреды, в которой протекает жизнедеятельность детей в условиях пришкольного лагеря. </w:t>
      </w:r>
    </w:p>
    <w:p w:rsidR="00EB0B73" w:rsidRDefault="00F91D5C">
      <w:pPr>
        <w:pStyle w:val="2"/>
        <w:spacing w:after="180"/>
        <w:ind w:left="1130"/>
      </w:pPr>
      <w:bookmarkStart w:id="6" w:name="_Toc45947"/>
      <w:r>
        <w:t>4.2.</w:t>
      </w:r>
      <w:r>
        <w:rPr>
          <w:rFonts w:ascii="Arial" w:eastAsia="Arial" w:hAnsi="Arial" w:cs="Arial"/>
        </w:rPr>
        <w:t xml:space="preserve"> </w:t>
      </w:r>
      <w:r>
        <w:t xml:space="preserve">Основные характеристики уклада </w:t>
      </w:r>
      <w:bookmarkEnd w:id="6"/>
    </w:p>
    <w:p w:rsidR="00EB0B73" w:rsidRDefault="00F91D5C">
      <w:pPr>
        <w:ind w:left="410" w:right="413"/>
      </w:pPr>
      <w:r>
        <w:t>Пришкольный ла</w:t>
      </w:r>
      <w:r w:rsidR="00D84E84">
        <w:t>герь ««Солнышко" (далее лагерь)</w:t>
      </w:r>
      <w:r>
        <w:t xml:space="preserve"> это форма оздоровительной и образовательной деятельности в период каникул с </w:t>
      </w:r>
    </w:p>
    <w:p w:rsidR="00EB0B73" w:rsidRDefault="00F91D5C">
      <w:pPr>
        <w:ind w:left="410" w:right="413" w:firstLine="0"/>
      </w:pPr>
      <w:r>
        <w:t xml:space="preserve">обучающимися   с дневным пребыванием обучающихся в дневное время и организацией их питания. </w:t>
      </w:r>
    </w:p>
    <w:p w:rsidR="00EB0B73" w:rsidRDefault="00F91D5C">
      <w:pPr>
        <w:spacing w:after="181" w:line="259" w:lineRule="auto"/>
        <w:ind w:left="1135" w:right="413" w:firstLine="0"/>
      </w:pPr>
      <w:r>
        <w:rPr>
          <w:u w:val="single" w:color="000000"/>
        </w:rPr>
        <w:t>Тип лагеря</w:t>
      </w:r>
      <w:r>
        <w:t xml:space="preserve">: городской лагерь дневного пребывания. </w:t>
      </w:r>
    </w:p>
    <w:p w:rsidR="00EB0B73" w:rsidRDefault="00F91D5C">
      <w:pPr>
        <w:spacing w:after="186" w:line="259" w:lineRule="auto"/>
        <w:ind w:left="1135" w:right="413" w:firstLine="0"/>
      </w:pPr>
      <w:r>
        <w:rPr>
          <w:u w:val="single" w:color="000000"/>
        </w:rPr>
        <w:t>Профиль лагеря</w:t>
      </w:r>
      <w:r>
        <w:t xml:space="preserve">: гражданско-патриотический. </w:t>
      </w:r>
    </w:p>
    <w:p w:rsidR="00EB0B73" w:rsidRDefault="00F91D5C">
      <w:pPr>
        <w:spacing w:after="184" w:line="259" w:lineRule="auto"/>
        <w:ind w:left="1135" w:right="413" w:firstLine="0"/>
      </w:pPr>
      <w:r>
        <w:rPr>
          <w:u w:val="single" w:color="000000"/>
        </w:rPr>
        <w:t>Модель лагеря</w:t>
      </w:r>
      <w:r>
        <w:t xml:space="preserve">: открытое разновозрастное объединение школьников. </w:t>
      </w:r>
    </w:p>
    <w:p w:rsidR="00EB0B73" w:rsidRDefault="00F91D5C">
      <w:pPr>
        <w:ind w:left="410" w:right="413"/>
      </w:pPr>
      <w:r>
        <w:rPr>
          <w:u w:val="single" w:color="000000"/>
        </w:rPr>
        <w:t>Кадры</w:t>
      </w:r>
      <w:r>
        <w:t xml:space="preserve">: воспитатели, руководители кружков, физкультурные работники. </w:t>
      </w:r>
    </w:p>
    <w:p w:rsidR="00EB0B73" w:rsidRDefault="00F91D5C">
      <w:pPr>
        <w:spacing w:after="164" w:line="259" w:lineRule="auto"/>
        <w:ind w:left="1135" w:right="413" w:firstLine="0"/>
      </w:pPr>
      <w:r>
        <w:rPr>
          <w:u w:val="single" w:color="000000"/>
        </w:rPr>
        <w:t>Количество смен</w:t>
      </w:r>
      <w:r>
        <w:t xml:space="preserve">: З (весенняя, летняя) </w:t>
      </w:r>
    </w:p>
    <w:p w:rsidR="00EB0B73" w:rsidRDefault="00F91D5C">
      <w:pPr>
        <w:ind w:left="410" w:right="413"/>
      </w:pPr>
      <w:r>
        <w:rPr>
          <w:u w:val="single" w:color="000000"/>
        </w:rPr>
        <w:t>Продолжительность смены</w:t>
      </w:r>
      <w:r>
        <w:t xml:space="preserve">: 18-25 дней (летняя), 5-7 дней (весенняя и осенняя смены) </w:t>
      </w:r>
    </w:p>
    <w:p w:rsidR="00EB0B73" w:rsidRDefault="00F91D5C" w:rsidP="00F91D5C">
      <w:pPr>
        <w:tabs>
          <w:tab w:val="center" w:pos="1687"/>
          <w:tab w:val="center" w:pos="3287"/>
          <w:tab w:val="center" w:pos="5126"/>
          <w:tab w:val="center" w:pos="8005"/>
          <w:tab w:val="center" w:pos="9760"/>
        </w:tabs>
        <w:spacing w:after="205" w:line="259" w:lineRule="auto"/>
        <w:ind w:left="0" w:right="0" w:firstLine="0"/>
        <w:jc w:val="left"/>
      </w:pPr>
      <w:r>
        <w:rPr>
          <w:rFonts w:ascii="Calibri" w:eastAsia="Calibri" w:hAnsi="Calibri" w:cs="Calibri"/>
          <w:sz w:val="22"/>
        </w:rPr>
        <w:tab/>
      </w:r>
      <w:r>
        <w:rPr>
          <w:u w:val="single" w:color="000000"/>
        </w:rPr>
        <w:t xml:space="preserve">Название </w:t>
      </w:r>
      <w:r>
        <w:rPr>
          <w:u w:val="single" w:color="000000"/>
        </w:rPr>
        <w:tab/>
        <w:t xml:space="preserve">проводящей </w:t>
      </w:r>
      <w:r>
        <w:rPr>
          <w:u w:val="single" w:color="000000"/>
        </w:rPr>
        <w:tab/>
        <w:t>организации</w:t>
      </w:r>
      <w:r>
        <w:t>: МАОУ «Гимназия № 141»</w:t>
      </w:r>
      <w:r>
        <w:tab/>
      </w:r>
      <w:r>
        <w:rPr>
          <w:sz w:val="9"/>
        </w:rPr>
        <w:t xml:space="preserve"> </w:t>
      </w:r>
    </w:p>
    <w:p w:rsidR="00EB0B73" w:rsidRDefault="00F91D5C" w:rsidP="00F91D5C">
      <w:pPr>
        <w:spacing w:after="68" w:line="259" w:lineRule="auto"/>
        <w:ind w:left="1133" w:right="413" w:firstLine="0"/>
      </w:pPr>
      <w:r>
        <w:rPr>
          <w:u w:val="single" w:color="000000"/>
        </w:rPr>
        <w:t>Адрес</w:t>
      </w:r>
      <w:r>
        <w:t xml:space="preserve">: </w:t>
      </w:r>
      <w:proofErr w:type="spellStart"/>
      <w:r>
        <w:t>г.Казань</w:t>
      </w:r>
      <w:proofErr w:type="spellEnd"/>
      <w:r>
        <w:t xml:space="preserve"> ул. Парковая 16</w:t>
      </w:r>
    </w:p>
    <w:p w:rsidR="00EB0B73" w:rsidRDefault="00F91D5C">
      <w:pPr>
        <w:spacing w:after="188" w:line="259" w:lineRule="auto"/>
        <w:ind w:left="1130" w:right="0" w:hanging="10"/>
        <w:jc w:val="left"/>
      </w:pPr>
      <w:r>
        <w:rPr>
          <w:u w:val="single" w:color="000000"/>
        </w:rPr>
        <w:t>Возраст участников</w:t>
      </w:r>
      <w:r>
        <w:t xml:space="preserve">: 10-17 лет </w:t>
      </w:r>
    </w:p>
    <w:p w:rsidR="00EB0B73" w:rsidRDefault="00F91D5C">
      <w:pPr>
        <w:spacing w:after="177" w:line="259" w:lineRule="auto"/>
        <w:ind w:left="1130" w:right="0" w:hanging="10"/>
        <w:jc w:val="left"/>
      </w:pPr>
      <w:r>
        <w:rPr>
          <w:u w:val="single" w:color="000000"/>
        </w:rPr>
        <w:t>Сроки проведения</w:t>
      </w:r>
      <w:r>
        <w:t xml:space="preserve">: </w:t>
      </w:r>
    </w:p>
    <w:p w:rsidR="00EB0B73" w:rsidRDefault="00F91D5C">
      <w:pPr>
        <w:spacing w:after="186" w:line="259" w:lineRule="auto"/>
        <w:ind w:left="1135" w:right="413" w:firstLine="0"/>
      </w:pPr>
      <w:r>
        <w:t xml:space="preserve">Весенняя смена — март 2025 года </w:t>
      </w:r>
    </w:p>
    <w:p w:rsidR="00EB0B73" w:rsidRDefault="00F91D5C">
      <w:pPr>
        <w:spacing w:after="181" w:line="259" w:lineRule="auto"/>
        <w:ind w:left="1135" w:right="413" w:firstLine="0"/>
      </w:pPr>
      <w:r>
        <w:t xml:space="preserve">Летняя смена - июнь 2025 года </w:t>
      </w:r>
    </w:p>
    <w:p w:rsidR="00EB0B73" w:rsidRDefault="00F91D5C">
      <w:pPr>
        <w:spacing w:after="0" w:line="394" w:lineRule="auto"/>
        <w:ind w:right="0" w:firstLine="708"/>
        <w:jc w:val="left"/>
      </w:pPr>
      <w:r>
        <w:rPr>
          <w:u w:val="single" w:color="000000"/>
        </w:rPr>
        <w:t>Принципы организации педагогического процесса в рамках</w:t>
      </w:r>
      <w:r>
        <w:t xml:space="preserve"> </w:t>
      </w:r>
      <w:r>
        <w:rPr>
          <w:u w:val="single" w:color="000000"/>
        </w:rPr>
        <w:t>программы</w:t>
      </w:r>
      <w:r>
        <w:t xml:space="preserve">: </w:t>
      </w:r>
    </w:p>
    <w:p w:rsidR="00EB0B73" w:rsidRDefault="00F91D5C">
      <w:pPr>
        <w:tabs>
          <w:tab w:val="center" w:pos="1308"/>
          <w:tab w:val="center" w:pos="4072"/>
        </w:tabs>
        <w:spacing w:after="146" w:line="259" w:lineRule="auto"/>
        <w:ind w:left="0" w:right="0" w:firstLine="0"/>
        <w:jc w:val="left"/>
      </w:pPr>
      <w:r>
        <w:rPr>
          <w:rFonts w:ascii="Calibri" w:eastAsia="Calibri" w:hAnsi="Calibri" w:cs="Calibri"/>
          <w:sz w:val="22"/>
        </w:rPr>
        <w:tab/>
      </w:r>
      <w:r>
        <w:rPr>
          <w:noProof/>
        </w:rPr>
        <w:drawing>
          <wp:inline distT="0" distB="0" distL="0" distR="0">
            <wp:extent cx="137160" cy="152400"/>
            <wp:effectExtent l="0" t="0" r="0" b="0"/>
            <wp:docPr id="3307" name="Picture 3307"/>
            <wp:cNvGraphicFramePr/>
            <a:graphic xmlns:a="http://schemas.openxmlformats.org/drawingml/2006/main">
              <a:graphicData uri="http://schemas.openxmlformats.org/drawingml/2006/picture">
                <pic:pic xmlns:pic="http://schemas.openxmlformats.org/drawingml/2006/picture">
                  <pic:nvPicPr>
                    <pic:cNvPr id="3307" name="Picture 3307"/>
                    <pic:cNvPicPr/>
                  </pic:nvPicPr>
                  <pic:blipFill>
                    <a:blip r:embed="rId17"/>
                    <a:stretch>
                      <a:fillRect/>
                    </a:stretch>
                  </pic:blipFill>
                  <pic:spPr>
                    <a:xfrm>
                      <a:off x="0" y="0"/>
                      <a:ext cx="137160" cy="152400"/>
                    </a:xfrm>
                    <a:prstGeom prst="rect">
                      <a:avLst/>
                    </a:prstGeom>
                  </pic:spPr>
                </pic:pic>
              </a:graphicData>
            </a:graphic>
          </wp:inline>
        </w:drawing>
      </w:r>
      <w:r>
        <w:tab/>
        <w:t xml:space="preserve">принцип коллективной деятельности; </w:t>
      </w:r>
    </w:p>
    <w:p w:rsidR="00EB0B73" w:rsidRDefault="00F91D5C">
      <w:pPr>
        <w:tabs>
          <w:tab w:val="center" w:pos="1308"/>
          <w:tab w:val="center" w:pos="5687"/>
        </w:tabs>
        <w:spacing w:after="195" w:line="259" w:lineRule="auto"/>
        <w:ind w:left="0" w:right="0" w:firstLine="0"/>
        <w:jc w:val="left"/>
      </w:pPr>
      <w:r>
        <w:rPr>
          <w:rFonts w:ascii="Calibri" w:eastAsia="Calibri" w:hAnsi="Calibri" w:cs="Calibri"/>
          <w:sz w:val="22"/>
        </w:rPr>
        <w:tab/>
      </w:r>
      <w:r>
        <w:rPr>
          <w:noProof/>
        </w:rPr>
        <w:drawing>
          <wp:inline distT="0" distB="0" distL="0" distR="0">
            <wp:extent cx="137160" cy="152400"/>
            <wp:effectExtent l="0" t="0" r="0" b="0"/>
            <wp:docPr id="3309" name="Picture 3309"/>
            <wp:cNvGraphicFramePr/>
            <a:graphic xmlns:a="http://schemas.openxmlformats.org/drawingml/2006/main">
              <a:graphicData uri="http://schemas.openxmlformats.org/drawingml/2006/picture">
                <pic:pic xmlns:pic="http://schemas.openxmlformats.org/drawingml/2006/picture">
                  <pic:nvPicPr>
                    <pic:cNvPr id="3309" name="Picture 3309"/>
                    <pic:cNvPicPr/>
                  </pic:nvPicPr>
                  <pic:blipFill>
                    <a:blip r:embed="rId17"/>
                    <a:stretch>
                      <a:fillRect/>
                    </a:stretch>
                  </pic:blipFill>
                  <pic:spPr>
                    <a:xfrm>
                      <a:off x="0" y="0"/>
                      <a:ext cx="137160" cy="152400"/>
                    </a:xfrm>
                    <a:prstGeom prst="rect">
                      <a:avLst/>
                    </a:prstGeom>
                  </pic:spPr>
                </pic:pic>
              </a:graphicData>
            </a:graphic>
          </wp:inline>
        </w:drawing>
      </w:r>
      <w:r>
        <w:tab/>
        <w:t xml:space="preserve">принцип самореализации ребенка в условиях детского лагеря; </w:t>
      </w:r>
    </w:p>
    <w:p w:rsidR="00EB0B73" w:rsidRDefault="00F91D5C">
      <w:pPr>
        <w:spacing w:after="0"/>
        <w:ind w:left="1120" w:right="1571" w:hanging="710"/>
      </w:pPr>
      <w:r>
        <w:t xml:space="preserve">принцип самостоятельности; </w:t>
      </w:r>
      <w:r>
        <w:rPr>
          <w:noProof/>
        </w:rPr>
        <w:drawing>
          <wp:inline distT="0" distB="0" distL="0" distR="0">
            <wp:extent cx="137160" cy="152400"/>
            <wp:effectExtent l="0" t="0" r="0" b="0"/>
            <wp:docPr id="3311" name="Picture 3311"/>
            <wp:cNvGraphicFramePr/>
            <a:graphic xmlns:a="http://schemas.openxmlformats.org/drawingml/2006/main">
              <a:graphicData uri="http://schemas.openxmlformats.org/drawingml/2006/picture">
                <pic:pic xmlns:pic="http://schemas.openxmlformats.org/drawingml/2006/picture">
                  <pic:nvPicPr>
                    <pic:cNvPr id="3311" name="Picture 3311"/>
                    <pic:cNvPicPr/>
                  </pic:nvPicPr>
                  <pic:blipFill>
                    <a:blip r:embed="rId17"/>
                    <a:stretch>
                      <a:fillRect/>
                    </a:stretch>
                  </pic:blipFill>
                  <pic:spPr>
                    <a:xfrm>
                      <a:off x="0" y="0"/>
                      <a:ext cx="137160" cy="152400"/>
                    </a:xfrm>
                    <a:prstGeom prst="rect">
                      <a:avLst/>
                    </a:prstGeom>
                  </pic:spPr>
                </pic:pic>
              </a:graphicData>
            </a:graphic>
          </wp:inline>
        </w:drawing>
      </w:r>
      <w:r>
        <w:t xml:space="preserve"> принцип взаимодействия воспитателей и воспитанников. </w:t>
      </w:r>
    </w:p>
    <w:p w:rsidR="00EB0B73" w:rsidRDefault="00F91D5C">
      <w:pPr>
        <w:spacing w:after="0"/>
        <w:ind w:left="410" w:right="413"/>
      </w:pPr>
      <w:r>
        <w:t xml:space="preserve">Лагерь создается на базе помещений школы, несет ответственность за сохранность и эффективное использование закрепленного за ним имущества. Лагерь может использовать объекты социальной, образовательной, спортивной инфраструктуры как мобильного, так и стационарного действия, необходимые для осуществления целей деятельности школьного лагеря. </w:t>
      </w:r>
    </w:p>
    <w:p w:rsidR="00EB0B73" w:rsidRDefault="00F91D5C">
      <w:pPr>
        <w:ind w:left="410" w:right="413"/>
      </w:pPr>
      <w:r>
        <w:t xml:space="preserve">В лагерь принимаются дети в возрасте от 10 до 17 лет включительно, при отсутствии медицинских противопоказаний для пребывания ребенка в лагере. Дети зачисляются в лагерь на основании письменного заявления родителей (законных представителей). </w:t>
      </w:r>
    </w:p>
    <w:p w:rsidR="00EB0B73" w:rsidRDefault="00F91D5C">
      <w:pPr>
        <w:spacing w:after="5"/>
        <w:ind w:left="410" w:right="413"/>
      </w:pPr>
      <w:r>
        <w:t xml:space="preserve">Первоочередным правом при зачислении в смену лагеря пользуются обучающиеся из социально незащищенных семей. Комплектование лагеря осуществляется по отрядам. </w:t>
      </w:r>
    </w:p>
    <w:p w:rsidR="00EB0B73" w:rsidRDefault="00F91D5C">
      <w:pPr>
        <w:spacing w:after="0"/>
        <w:ind w:left="410" w:right="413"/>
      </w:pPr>
      <w:r>
        <w:t xml:space="preserve">Содержание, формы и методы работы лагеря определяются его педагогическим коллективом исходя из принципов гуманности, демократизма, поощрения инициативы и самостоятельности обучающихся, учета индивидуальных и возрастных особенностей детей. </w:t>
      </w:r>
    </w:p>
    <w:p w:rsidR="00EB0B73" w:rsidRDefault="00F91D5C">
      <w:pPr>
        <w:ind w:left="410" w:right="413"/>
      </w:pPr>
      <w:r>
        <w:t xml:space="preserve">Лагерь осуществляет организацию проведения оздоровительных, физкультурных мероприятий, пребывания на свежем воздухе; культурных мероприятий, экскурсий, игр, занятий в творческих объединениях. </w:t>
      </w:r>
    </w:p>
    <w:p w:rsidR="00EB0B73" w:rsidRDefault="00F91D5C">
      <w:pPr>
        <w:spacing w:after="5"/>
        <w:ind w:left="410" w:right="413"/>
      </w:pPr>
      <w:r>
        <w:t xml:space="preserve">Лагерь начинает свое функционирование в период каникул, только после получения разрешения органов </w:t>
      </w:r>
      <w:proofErr w:type="spellStart"/>
      <w:r>
        <w:t>Роспотребнадзора</w:t>
      </w:r>
      <w:proofErr w:type="spellEnd"/>
      <w:r>
        <w:t xml:space="preserve"> установленного образца. </w:t>
      </w:r>
    </w:p>
    <w:p w:rsidR="00EB0B73" w:rsidRDefault="00F91D5C">
      <w:pPr>
        <w:ind w:left="410" w:right="413"/>
      </w:pPr>
      <w:r>
        <w:t xml:space="preserve">Лагерь работает в режиме пятидневной рабочей недели с выходным днем (суббота, воскресенье). </w:t>
      </w:r>
    </w:p>
    <w:p w:rsidR="00EB0B73" w:rsidRDefault="00F91D5C">
      <w:pPr>
        <w:spacing w:after="131" w:line="259" w:lineRule="auto"/>
        <w:ind w:left="1135" w:right="413" w:firstLine="0"/>
      </w:pPr>
      <w:r>
        <w:t xml:space="preserve">Питание детей организуется в школьной столовой. </w:t>
      </w:r>
    </w:p>
    <w:p w:rsidR="00EB0B73" w:rsidRDefault="00F91D5C">
      <w:pPr>
        <w:spacing w:after="6"/>
        <w:ind w:left="410" w:right="413"/>
      </w:pPr>
      <w:r>
        <w:t xml:space="preserve">Оказание медицинской помощи детям в школьном лагере осуществляется в соответствии с законодательством Российской Федерации об охране здоровья граждан медицинским работником. </w:t>
      </w:r>
    </w:p>
    <w:p w:rsidR="00EB0B73" w:rsidRDefault="00F91D5C">
      <w:pPr>
        <w:ind w:left="410" w:right="413"/>
      </w:pPr>
      <w:r>
        <w:t xml:space="preserve">Условия размещения, устройства, содержания и организации работы лагеря должны соответствовать санитарно-эпидемиологическим правилам и гигиеническим нормативам, требованиям противопожарной и антитеррористической безопасности. </w:t>
      </w:r>
    </w:p>
    <w:p w:rsidR="00EB0B73" w:rsidRDefault="00F91D5C">
      <w:pPr>
        <w:ind w:left="410" w:right="413"/>
      </w:pPr>
      <w:r>
        <w:t xml:space="preserve">Пребывание детей в лагере регулируется законодательством Российской Федерации и договором об организации отдыха и оздоровления ребенка, заключенным с родителями (законными представителями) детей. </w:t>
      </w:r>
    </w:p>
    <w:p w:rsidR="00EB0B73" w:rsidRDefault="00F91D5C">
      <w:pPr>
        <w:pStyle w:val="2"/>
        <w:spacing w:after="133"/>
        <w:ind w:left="1135" w:right="413" w:firstLine="0"/>
        <w:jc w:val="both"/>
      </w:pPr>
      <w:bookmarkStart w:id="7" w:name="_Toc45948"/>
      <w:r>
        <w:rPr>
          <w:sz w:val="28"/>
        </w:rPr>
        <w:t>4.3.</w:t>
      </w:r>
      <w:r>
        <w:rPr>
          <w:rFonts w:ascii="Arial" w:eastAsia="Arial" w:hAnsi="Arial" w:cs="Arial"/>
          <w:sz w:val="28"/>
        </w:rPr>
        <w:t xml:space="preserve"> </w:t>
      </w:r>
      <w:r>
        <w:rPr>
          <w:sz w:val="28"/>
        </w:rPr>
        <w:t xml:space="preserve">Кадровое обеспечение </w:t>
      </w:r>
      <w:bookmarkEnd w:id="7"/>
    </w:p>
    <w:p w:rsidR="00EB0B73" w:rsidRDefault="00F91D5C">
      <w:pPr>
        <w:spacing w:after="179" w:line="259" w:lineRule="auto"/>
        <w:ind w:left="10" w:right="423" w:hanging="10"/>
        <w:jc w:val="right"/>
      </w:pPr>
      <w:r>
        <w:t xml:space="preserve">На период функционирования лагеря назначается начальник лагеря. </w:t>
      </w:r>
    </w:p>
    <w:p w:rsidR="00EB0B73" w:rsidRDefault="00F91D5C">
      <w:pPr>
        <w:ind w:left="410" w:right="413"/>
      </w:pPr>
      <w:r>
        <w:t>Начальник лагеря руководит его деятельностью, ведет документацию, организует воспитательную деятельность, осуществляет связь</w:t>
      </w:r>
      <w:r w:rsidR="00D84E84">
        <w:t xml:space="preserve"> с культурно- просветительными и </w:t>
      </w:r>
      <w:proofErr w:type="gramStart"/>
      <w:r>
        <w:t>спор</w:t>
      </w:r>
      <w:r w:rsidR="00D84E84">
        <w:t>тивными  учреждениями</w:t>
      </w:r>
      <w:proofErr w:type="gramEnd"/>
      <w:r w:rsidR="00D84E84">
        <w:t>.  Штатное</w:t>
      </w:r>
      <w:r>
        <w:t xml:space="preserve"> расписание лагеря утверждается директором гимназии.  Воспитатели осуществляют воспитательную деятельность по плану лагеря, проводят мероприятия, следят за соблюдением режима дня, правил безопасного поведения, правил пожарной безопасности. К педагогической деятельности в лагере допускаются лица, имеющие высшее и среднее профессиональное образование, отвечающие требованиям квалификационных характеристик, определенных для соответствующих педагогических работников, прошедшие соответствующее медицинское обследование, что отмечается в медицинских книжках работников. </w:t>
      </w:r>
    </w:p>
    <w:p w:rsidR="00EB0B73" w:rsidRDefault="00F91D5C">
      <w:pPr>
        <w:ind w:left="410" w:right="413"/>
      </w:pPr>
      <w:r>
        <w:t xml:space="preserve">В период работы лагеря начальник и педагоги несут персональную ответственность за жизнь и здоровье детей. </w:t>
      </w:r>
    </w:p>
    <w:p w:rsidR="00EB0B73" w:rsidRDefault="00F91D5C">
      <w:pPr>
        <w:pStyle w:val="2"/>
        <w:spacing w:after="131"/>
        <w:ind w:left="1135" w:right="413" w:firstLine="0"/>
        <w:jc w:val="both"/>
      </w:pPr>
      <w:bookmarkStart w:id="8" w:name="_Toc45949"/>
      <w:r>
        <w:rPr>
          <w:sz w:val="28"/>
        </w:rPr>
        <w:t>4.4.</w:t>
      </w:r>
      <w:r>
        <w:rPr>
          <w:rFonts w:ascii="Arial" w:eastAsia="Arial" w:hAnsi="Arial" w:cs="Arial"/>
          <w:sz w:val="28"/>
        </w:rPr>
        <w:t xml:space="preserve"> </w:t>
      </w:r>
      <w:r>
        <w:rPr>
          <w:sz w:val="28"/>
        </w:rPr>
        <w:t xml:space="preserve">Финансовое обеспечение </w:t>
      </w:r>
      <w:bookmarkEnd w:id="8"/>
    </w:p>
    <w:p w:rsidR="00EB0B73" w:rsidRDefault="00F91D5C">
      <w:pPr>
        <w:spacing w:after="53"/>
        <w:ind w:left="410" w:right="413"/>
      </w:pPr>
      <w:r>
        <w:t xml:space="preserve">Финансовое обеспечение деятельности пришкольного лагеря осуществляется в установленном законодательством Российской Федерации порядке. </w:t>
      </w:r>
    </w:p>
    <w:p w:rsidR="00EB0B73" w:rsidRDefault="00F91D5C">
      <w:pPr>
        <w:pStyle w:val="2"/>
        <w:spacing w:after="174"/>
        <w:ind w:left="1130"/>
      </w:pPr>
      <w:bookmarkStart w:id="9" w:name="_Toc45950"/>
      <w:r>
        <w:t>4.5.</w:t>
      </w:r>
      <w:r>
        <w:rPr>
          <w:rFonts w:ascii="Arial" w:eastAsia="Arial" w:hAnsi="Arial" w:cs="Arial"/>
        </w:rPr>
        <w:t xml:space="preserve"> </w:t>
      </w:r>
      <w:r>
        <w:t xml:space="preserve">Анализ воспитательного процесса и результатов воспитания </w:t>
      </w:r>
      <w:bookmarkEnd w:id="9"/>
    </w:p>
    <w:p w:rsidR="00EB0B73" w:rsidRDefault="00F91D5C">
      <w:pPr>
        <w:ind w:left="410" w:right="413"/>
      </w:pPr>
      <w:r>
        <w:t xml:space="preserve">Основным методом анализа воспитательного процесса в пришкольном лагере «Солнышко"   является самоанализ воспитательной работы, который </w:t>
      </w:r>
    </w:p>
    <w:p w:rsidR="00EB0B73" w:rsidRDefault="00F91D5C">
      <w:pPr>
        <w:ind w:left="410" w:right="413" w:firstLine="0"/>
      </w:pPr>
      <w:r>
        <w:t xml:space="preserve">проводится каждую смену с целью выявления основных проблем и последующего их решения, совершенствования воспитательной работы в детском лагере. </w:t>
      </w:r>
    </w:p>
    <w:p w:rsidR="00EB0B73" w:rsidRDefault="00D84E84">
      <w:pPr>
        <w:spacing w:after="197" w:line="259" w:lineRule="auto"/>
        <w:ind w:left="1135" w:right="413" w:firstLine="0"/>
      </w:pPr>
      <w:r>
        <w:t>Основными принципами,</w:t>
      </w:r>
      <w:r w:rsidR="00F91D5C">
        <w:t xml:space="preserve"> </w:t>
      </w:r>
      <w:proofErr w:type="gramStart"/>
      <w:r w:rsidR="00F91D5C">
        <w:t>на  основе</w:t>
      </w:r>
      <w:proofErr w:type="gramEnd"/>
      <w:r w:rsidR="00F91D5C">
        <w:t xml:space="preserve">  которых  осуществляется </w:t>
      </w:r>
    </w:p>
    <w:p w:rsidR="00EB0B73" w:rsidRDefault="00F91D5C">
      <w:pPr>
        <w:ind w:left="410" w:right="413" w:firstLine="0"/>
      </w:pPr>
      <w:r>
        <w:t>самоанализ воспитательной работы в пришкольном лаг</w:t>
      </w:r>
      <w:r w:rsidR="00D84E84">
        <w:t>ере</w:t>
      </w:r>
      <w:r>
        <w:t xml:space="preserve"> являются: </w:t>
      </w:r>
    </w:p>
    <w:p w:rsidR="00EB0B73" w:rsidRDefault="00F91D5C">
      <w:pPr>
        <w:spacing w:after="5"/>
        <w:ind w:left="410" w:right="413"/>
      </w:pPr>
      <w: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детьми и взрослыми;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 </w:t>
      </w:r>
    </w:p>
    <w:p w:rsidR="00EB0B73" w:rsidRDefault="00F91D5C">
      <w:pPr>
        <w:spacing w:after="180" w:line="259" w:lineRule="auto"/>
        <w:ind w:left="1135" w:right="413" w:firstLine="0"/>
      </w:pPr>
      <w:r>
        <w:t xml:space="preserve">Основные направления анализа воспитательного процесса: </w:t>
      </w:r>
    </w:p>
    <w:p w:rsidR="00EB0B73" w:rsidRDefault="00F91D5C">
      <w:pPr>
        <w:spacing w:line="259" w:lineRule="auto"/>
        <w:ind w:left="1135" w:right="413" w:firstLine="0"/>
      </w:pPr>
      <w:r>
        <w:t xml:space="preserve">Результаты воспитания, социализации и саморазвития детей. </w:t>
      </w:r>
    </w:p>
    <w:p w:rsidR="00EB0B73" w:rsidRDefault="00F91D5C">
      <w:pPr>
        <w:ind w:left="410" w:right="413"/>
      </w:pPr>
      <w:r>
        <w:t xml:space="preserve">Критерием, на основе которого осуществляется данный анализ, является динамика личностного развития детей в отряде за смену. </w:t>
      </w:r>
    </w:p>
    <w:p w:rsidR="00EB0B73" w:rsidRDefault="00F91D5C">
      <w:pPr>
        <w:ind w:left="410" w:right="413"/>
      </w:pPr>
      <w:r>
        <w:t xml:space="preserve">Главный инструмент педагогическое наблюдение. Очень важно фиксировать личностные изменения, в том числе в педагогическом дневнике. </w:t>
      </w:r>
    </w:p>
    <w:p w:rsidR="00EB0B73" w:rsidRDefault="00F91D5C">
      <w:pPr>
        <w:ind w:left="410" w:right="413"/>
      </w:pPr>
      <w:r>
        <w:t xml:space="preserve">Важную роль играет 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 Состояние организуемой в детском лагере совместной деятельности детей и взрослых. </w:t>
      </w:r>
    </w:p>
    <w:p w:rsidR="00EB0B73" w:rsidRDefault="00D84E84">
      <w:pPr>
        <w:ind w:left="410" w:right="413"/>
      </w:pPr>
      <w:r>
        <w:t xml:space="preserve">Критерием, </w:t>
      </w:r>
      <w:proofErr w:type="gramStart"/>
      <w:r w:rsidR="00F91D5C">
        <w:t>на  основе</w:t>
      </w:r>
      <w:proofErr w:type="gramEnd"/>
      <w:r w:rsidR="00F91D5C">
        <w:t xml:space="preserve">  которого  осуществляется  данный  анализ, является наличие в пришкольном лагере интересной, событийно насыщенной и личностно развивающей совместной деятельности детей и взрослых. Методы анализа, которые могут использоваться детским лагерем при проведении самоанализа организуемой воспитательной работы: социологические: опрос участников образовательных отношений, экспертный анализ, фокус-группа, анализ документов и контекстный анализ; педагогические: тестирование, собеседование, педагогическое наблюдение, игровые методы, аналитическая работа с детьми, метод самооценки. </w:t>
      </w:r>
    </w:p>
    <w:p w:rsidR="00EB0B73" w:rsidRDefault="00F91D5C">
      <w:pPr>
        <w:spacing w:after="73"/>
        <w:ind w:left="410" w:right="413"/>
      </w:pPr>
      <w:r>
        <w:t xml:space="preserve">Объектом анализа являются воспитательные мероприятия и результаты воспитательной работы. </w:t>
      </w:r>
    </w:p>
    <w:p w:rsidR="00EB0B73" w:rsidRDefault="00D84E84">
      <w:pPr>
        <w:spacing w:after="55"/>
        <w:ind w:left="410" w:right="413"/>
      </w:pPr>
      <w:r>
        <w:t>Итогом самоанализа</w:t>
      </w:r>
      <w:r w:rsidR="00F91D5C">
        <w:t xml:space="preserve"> </w:t>
      </w:r>
      <w:proofErr w:type="gramStart"/>
      <w:r w:rsidR="00F91D5C">
        <w:t>организуемой  в</w:t>
      </w:r>
      <w:proofErr w:type="gramEnd"/>
      <w:r w:rsidR="00F91D5C">
        <w:t xml:space="preserve">  пришкольном  лагере  воспитательной работы является перечень выявленных проблем, над которыми предстоит работать педагогическому коллективу. </w:t>
      </w:r>
    </w:p>
    <w:p w:rsidR="00EB0B73" w:rsidRDefault="00F91D5C">
      <w:pPr>
        <w:pStyle w:val="2"/>
        <w:spacing w:after="0" w:line="396" w:lineRule="auto"/>
        <w:ind w:left="425" w:firstLine="708"/>
      </w:pPr>
      <w:bookmarkStart w:id="10" w:name="_Toc45951"/>
      <w:r>
        <w:t>4.6.</w:t>
      </w:r>
      <w:r>
        <w:rPr>
          <w:rFonts w:ascii="Arial" w:eastAsia="Arial" w:hAnsi="Arial" w:cs="Arial"/>
        </w:rPr>
        <w:t xml:space="preserve"> </w:t>
      </w:r>
      <w:r>
        <w:t xml:space="preserve">Партнерское взаимодействие с общественными и молодежными организациями </w:t>
      </w:r>
      <w:bookmarkEnd w:id="10"/>
    </w:p>
    <w:p w:rsidR="00EB0B73" w:rsidRDefault="00F91D5C">
      <w:pPr>
        <w:spacing w:after="0"/>
        <w:ind w:left="410" w:right="413"/>
      </w:pPr>
      <w:r>
        <w:t xml:space="preserve">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 </w:t>
      </w:r>
    </w:p>
    <w:p w:rsidR="00EB0B73" w:rsidRDefault="00F91D5C">
      <w:pPr>
        <w:ind w:left="410" w:right="413"/>
      </w:pPr>
      <w:r>
        <w:t xml:space="preserve">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 </w:t>
      </w:r>
    </w:p>
    <w:p w:rsidR="00D84E84" w:rsidRDefault="00F91D5C">
      <w:pPr>
        <w:spacing w:after="3"/>
        <w:ind w:left="410" w:right="413"/>
      </w:pPr>
      <w:r>
        <w:t xml:space="preserve">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w:t>
      </w:r>
      <w:proofErr w:type="gramStart"/>
      <w:r>
        <w:t>дверей,  государственные</w:t>
      </w:r>
      <w:proofErr w:type="gramEnd"/>
      <w:r>
        <w:t>,</w:t>
      </w:r>
      <w:r w:rsidR="00D82775">
        <w:t xml:space="preserve"> </w:t>
      </w:r>
      <w:r>
        <w:t>региональные,  тематические праздники, торжественные мероприятия и другие);</w:t>
      </w:r>
    </w:p>
    <w:p w:rsidR="00EB0B73" w:rsidRDefault="00F91D5C">
      <w:pPr>
        <w:spacing w:after="3"/>
        <w:ind w:left="410" w:right="413"/>
      </w:pPr>
      <w:r>
        <w:t xml:space="preserve"> </w:t>
      </w:r>
      <w:r>
        <w:rPr>
          <w:noProof/>
        </w:rPr>
        <w:drawing>
          <wp:inline distT="0" distB="0" distL="0" distR="0">
            <wp:extent cx="137160" cy="152400"/>
            <wp:effectExtent l="0" t="0" r="0" b="0"/>
            <wp:docPr id="3846" name="Picture 3846"/>
            <wp:cNvGraphicFramePr/>
            <a:graphic xmlns:a="http://schemas.openxmlformats.org/drawingml/2006/main">
              <a:graphicData uri="http://schemas.openxmlformats.org/drawingml/2006/picture">
                <pic:pic xmlns:pic="http://schemas.openxmlformats.org/drawingml/2006/picture">
                  <pic:nvPicPr>
                    <pic:cNvPr id="3846" name="Picture 3846"/>
                    <pic:cNvPicPr/>
                  </pic:nvPicPr>
                  <pic:blipFill>
                    <a:blip r:embed="rId18"/>
                    <a:stretch>
                      <a:fillRect/>
                    </a:stretch>
                  </pic:blipFill>
                  <pic:spPr>
                    <a:xfrm>
                      <a:off x="0" y="0"/>
                      <a:ext cx="137160" cy="152400"/>
                    </a:xfrm>
                    <a:prstGeom prst="rect">
                      <a:avLst/>
                    </a:prstGeom>
                  </pic:spPr>
                </pic:pic>
              </a:graphicData>
            </a:graphic>
          </wp:inline>
        </w:drawing>
      </w:r>
      <w:r>
        <w:rPr>
          <w:sz w:val="20"/>
        </w:rPr>
        <w:t xml:space="preserve"> </w:t>
      </w:r>
      <w:r>
        <w:t xml:space="preserve">проведение на базе организаций-партнеров отдельных занятий, тематических событий, отдельных мероприятий и акций; </w:t>
      </w:r>
    </w:p>
    <w:p w:rsidR="00EB0B73" w:rsidRDefault="00F91D5C">
      <w:pPr>
        <w:spacing w:after="10"/>
        <w:ind w:left="1145" w:right="413" w:hanging="362"/>
      </w:pPr>
      <w:r>
        <w:rPr>
          <w:noProof/>
        </w:rPr>
        <w:drawing>
          <wp:inline distT="0" distB="0" distL="0" distR="0">
            <wp:extent cx="137160" cy="152400"/>
            <wp:effectExtent l="0" t="0" r="0" b="0"/>
            <wp:docPr id="3848" name="Picture 3848"/>
            <wp:cNvGraphicFramePr/>
            <a:graphic xmlns:a="http://schemas.openxmlformats.org/drawingml/2006/main">
              <a:graphicData uri="http://schemas.openxmlformats.org/drawingml/2006/picture">
                <pic:pic xmlns:pic="http://schemas.openxmlformats.org/drawingml/2006/picture">
                  <pic:nvPicPr>
                    <pic:cNvPr id="3848" name="Picture 3848"/>
                    <pic:cNvPicPr/>
                  </pic:nvPicPr>
                  <pic:blipFill>
                    <a:blip r:embed="rId18"/>
                    <a:stretch>
                      <a:fillRect/>
                    </a:stretch>
                  </pic:blipFill>
                  <pic:spPr>
                    <a:xfrm>
                      <a:off x="0" y="0"/>
                      <a:ext cx="137160" cy="152400"/>
                    </a:xfrm>
                    <a:prstGeom prst="rect">
                      <a:avLst/>
                    </a:prstGeom>
                  </pic:spPr>
                </pic:pic>
              </a:graphicData>
            </a:graphic>
          </wp:inline>
        </w:drawing>
      </w:r>
      <w:r>
        <w:rPr>
          <w:sz w:val="20"/>
        </w:rPr>
        <w:t xml:space="preserve"> </w:t>
      </w:r>
      <w:r>
        <w:t xml:space="preserve">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 </w:t>
      </w:r>
    </w:p>
    <w:p w:rsidR="00EB0B73" w:rsidRDefault="00F91D5C">
      <w:pPr>
        <w:ind w:left="410" w:right="413"/>
      </w:pPr>
      <w:r>
        <w:t xml:space="preserve">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 </w:t>
      </w:r>
    </w:p>
    <w:p w:rsidR="00EB0B73" w:rsidRDefault="00F91D5C">
      <w:pPr>
        <w:pStyle w:val="2"/>
        <w:spacing w:after="129"/>
        <w:ind w:left="1135" w:right="413" w:firstLine="0"/>
        <w:jc w:val="both"/>
      </w:pPr>
      <w:bookmarkStart w:id="11" w:name="_Toc45952"/>
      <w:r>
        <w:rPr>
          <w:sz w:val="28"/>
        </w:rPr>
        <w:t>4.7.</w:t>
      </w:r>
      <w:r>
        <w:rPr>
          <w:rFonts w:ascii="Arial" w:eastAsia="Arial" w:hAnsi="Arial" w:cs="Arial"/>
          <w:sz w:val="28"/>
        </w:rPr>
        <w:t xml:space="preserve"> </w:t>
      </w:r>
      <w:r>
        <w:rPr>
          <w:sz w:val="28"/>
        </w:rPr>
        <w:t xml:space="preserve">Взаимодействие с родительским сообществом </w:t>
      </w:r>
      <w:bookmarkEnd w:id="11"/>
    </w:p>
    <w:p w:rsidR="00EB0B73" w:rsidRDefault="00F91D5C">
      <w:pPr>
        <w:ind w:left="410" w:right="413"/>
      </w:pPr>
      <w:r>
        <w:t xml:space="preserve">Реализация воспитательного потенциала взаимодействия с родительским сообществом родителями (законными представителями) детей предусматривает следующие форматы: </w:t>
      </w:r>
    </w:p>
    <w:p w:rsidR="00EB0B73" w:rsidRDefault="00F91D5C" w:rsidP="00F91D5C">
      <w:pPr>
        <w:numPr>
          <w:ilvl w:val="0"/>
          <w:numId w:val="13"/>
        </w:numPr>
        <w:spacing w:after="186" w:line="259" w:lineRule="auto"/>
        <w:ind w:right="413" w:firstLine="0"/>
      </w:pPr>
      <w:r>
        <w:t xml:space="preserve">информирование родителя (родителей) или законного представителя (законных представителей) до начала лагерной смены в организации отдыха детей и их оздоровления об особенностях </w:t>
      </w:r>
      <w:proofErr w:type="gramStart"/>
      <w:r>
        <w:t>воспитательной  работы</w:t>
      </w:r>
      <w:proofErr w:type="gramEnd"/>
      <w:r>
        <w:t xml:space="preserve">,  внутреннего  распорядка  и  режима с помощью информации на сайте гимназии и </w:t>
      </w:r>
      <w:proofErr w:type="spellStart"/>
      <w:r>
        <w:t>VKмессенджере</w:t>
      </w:r>
      <w:proofErr w:type="spellEnd"/>
      <w:r>
        <w:t xml:space="preserve">; </w:t>
      </w:r>
    </w:p>
    <w:p w:rsidR="00EB0B73" w:rsidRDefault="00F91D5C">
      <w:pPr>
        <w:numPr>
          <w:ilvl w:val="0"/>
          <w:numId w:val="13"/>
        </w:numPr>
        <w:ind w:right="413"/>
      </w:pPr>
      <w:r>
        <w:t xml:space="preserve">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w:t>
      </w:r>
      <w:proofErr w:type="gramStart"/>
      <w:r>
        <w:t>оздоровления,  в</w:t>
      </w:r>
      <w:proofErr w:type="gramEnd"/>
      <w:r>
        <w:t xml:space="preserve">  том  числе  в  режиме  видеоконференции;  публикация соответствующей информации на сайте гимназии</w:t>
      </w:r>
      <w:r>
        <w:rPr>
          <w:i/>
        </w:rPr>
        <w:t>,</w:t>
      </w:r>
      <w:r>
        <w:t xml:space="preserve">  и канале в VК-мессенджере; </w:t>
      </w:r>
    </w:p>
    <w:p w:rsidR="00EB0B73" w:rsidRDefault="00F91D5C">
      <w:pPr>
        <w:numPr>
          <w:ilvl w:val="0"/>
          <w:numId w:val="13"/>
        </w:numPr>
        <w:ind w:right="413"/>
      </w:pPr>
      <w:r>
        <w:t xml:space="preserve">размещение информационных стендов около входной группы с информацией, полезной для родителей или законных представителей федерального, регионального и </w:t>
      </w:r>
      <w:proofErr w:type="spellStart"/>
      <w:r>
        <w:t>общелагерного</w:t>
      </w:r>
      <w:proofErr w:type="spellEnd"/>
      <w:r>
        <w:t xml:space="preserve"> уровня; родительские группы с участием воспитателей, на которых обсуждаются интересующие родителей </w:t>
      </w:r>
    </w:p>
    <w:p w:rsidR="00EB0B73" w:rsidRDefault="00F91D5C">
      <w:pPr>
        <w:spacing w:after="189" w:line="259" w:lineRule="auto"/>
        <w:ind w:left="410" w:right="413" w:firstLine="0"/>
      </w:pPr>
      <w:r>
        <w:t xml:space="preserve">(законных представителей) вопросы, согласуется совместная деятельность; </w:t>
      </w:r>
    </w:p>
    <w:p w:rsidR="00EB0B73" w:rsidRDefault="00F91D5C">
      <w:pPr>
        <w:numPr>
          <w:ilvl w:val="0"/>
          <w:numId w:val="13"/>
        </w:numPr>
        <w:ind w:right="413"/>
      </w:pPr>
      <w:r>
        <w:t>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гимназии</w:t>
      </w:r>
    </w:p>
    <w:p w:rsidR="00EB0B73" w:rsidRDefault="00F91D5C">
      <w:pPr>
        <w:numPr>
          <w:ilvl w:val="0"/>
          <w:numId w:val="13"/>
        </w:numPr>
        <w:ind w:right="413"/>
      </w:pPr>
      <w:r>
        <w:t xml:space="preserve">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 </w:t>
      </w:r>
    </w:p>
    <w:p w:rsidR="00EB0B73" w:rsidRDefault="00F91D5C">
      <w:pPr>
        <w:pStyle w:val="2"/>
        <w:spacing w:after="179"/>
        <w:ind w:left="1130"/>
      </w:pPr>
      <w:bookmarkStart w:id="12" w:name="_Toc45953"/>
      <w:r>
        <w:t>4.8.</w:t>
      </w:r>
      <w:r>
        <w:rPr>
          <w:rFonts w:ascii="Arial" w:eastAsia="Arial" w:hAnsi="Arial" w:cs="Arial"/>
        </w:rPr>
        <w:t xml:space="preserve"> </w:t>
      </w:r>
      <w:r>
        <w:t xml:space="preserve">Материально-техническое обеспечение </w:t>
      </w:r>
      <w:bookmarkEnd w:id="12"/>
    </w:p>
    <w:p w:rsidR="00EB0B73" w:rsidRDefault="00F91D5C">
      <w:pPr>
        <w:ind w:left="410" w:right="413"/>
      </w:pPr>
      <w:r>
        <w:t xml:space="preserve">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w:t>
      </w:r>
    </w:p>
    <w:p w:rsidR="00EB0B73" w:rsidRDefault="00F91D5C">
      <w:pPr>
        <w:numPr>
          <w:ilvl w:val="0"/>
          <w:numId w:val="14"/>
        </w:numPr>
        <w:ind w:right="413"/>
      </w:pPr>
      <w:r>
        <w:t xml:space="preserve">флагшток (в том числе переносной), Государственный флаг Российской Федерации, флаг субъекта Российской Федерации; </w:t>
      </w:r>
    </w:p>
    <w:p w:rsidR="00EB0B73" w:rsidRDefault="00F91D5C">
      <w:pPr>
        <w:numPr>
          <w:ilvl w:val="0"/>
          <w:numId w:val="14"/>
        </w:numPr>
        <w:ind w:right="413"/>
      </w:pPr>
      <w:r>
        <w:t xml:space="preserve">музыкальное оборудование и необходимые для качественного музыкального оформления фонограммы, записи; </w:t>
      </w:r>
    </w:p>
    <w:p w:rsidR="00EB0B73" w:rsidRDefault="00F91D5C">
      <w:pPr>
        <w:numPr>
          <w:ilvl w:val="0"/>
          <w:numId w:val="14"/>
        </w:numPr>
        <w:ind w:right="413"/>
      </w:pPr>
      <w:r>
        <w:t xml:space="preserve">оборудованные локации для </w:t>
      </w:r>
      <w:proofErr w:type="spellStart"/>
      <w:r>
        <w:t>общелагерных</w:t>
      </w:r>
      <w:proofErr w:type="spellEnd"/>
      <w:r>
        <w:t xml:space="preserve"> и отрядных событий; спортивные площадки и спортивный инвентарь; </w:t>
      </w:r>
    </w:p>
    <w:p w:rsidR="00EB0B73" w:rsidRDefault="00F91D5C">
      <w:pPr>
        <w:numPr>
          <w:ilvl w:val="0"/>
          <w:numId w:val="14"/>
        </w:numPr>
        <w:ind w:right="413"/>
      </w:pPr>
      <w:r>
        <w:t xml:space="preserve">канцелярские принадлежности в необходимом количестве; 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 </w:t>
      </w:r>
      <w:r>
        <w:br w:type="page"/>
      </w:r>
    </w:p>
    <w:p w:rsidR="00EB0B73" w:rsidRDefault="00F91D5C">
      <w:pPr>
        <w:pStyle w:val="1"/>
        <w:spacing w:after="254"/>
        <w:ind w:left="0" w:right="388" w:firstLine="0"/>
        <w:jc w:val="right"/>
      </w:pPr>
      <w:bookmarkStart w:id="13" w:name="_Toc45954"/>
      <w:r>
        <w:t xml:space="preserve">Приложение </w:t>
      </w:r>
      <w:bookmarkEnd w:id="13"/>
    </w:p>
    <w:p w:rsidR="00EB0B73" w:rsidRDefault="00F91D5C">
      <w:pPr>
        <w:spacing w:after="25" w:line="259" w:lineRule="auto"/>
        <w:ind w:left="0" w:right="0" w:firstLine="0"/>
        <w:jc w:val="left"/>
      </w:pPr>
      <w:r>
        <w:rPr>
          <w:sz w:val="30"/>
        </w:rPr>
        <w:t xml:space="preserve"> </w:t>
      </w:r>
    </w:p>
    <w:p w:rsidR="00EB0B73" w:rsidRDefault="00F91D5C">
      <w:pPr>
        <w:spacing w:after="93" w:line="259" w:lineRule="auto"/>
        <w:ind w:left="1510" w:right="0" w:hanging="10"/>
        <w:jc w:val="left"/>
      </w:pPr>
      <w:r>
        <w:rPr>
          <w:sz w:val="30"/>
        </w:rPr>
        <w:t xml:space="preserve">КАЛЕНДАРНЫЙ ПЛАН ВОСПИТАТЕЛЬНОЙ РАБОТЫ </w:t>
      </w:r>
    </w:p>
    <w:p w:rsidR="00EB0B73" w:rsidRDefault="00F91D5C">
      <w:pPr>
        <w:spacing w:after="6"/>
        <w:ind w:left="410" w:right="413"/>
      </w:pPr>
      <w:r>
        <w:t xml:space="preserve">Календарный план воспитательной работы детского лагеря составлен с целью конкретизации форм, видов воспитательной деятельности и организации единого пространства воспитательной работы детского лагеря. </w:t>
      </w:r>
    </w:p>
    <w:p w:rsidR="00EB0B73" w:rsidRDefault="00F91D5C">
      <w:pPr>
        <w:spacing w:after="67"/>
        <w:ind w:left="410" w:right="413"/>
      </w:pPr>
      <w:r>
        <w:t xml:space="preserve">План разделен на модули, которые отражают направления воспитательной работы детского пришкольного лагеря в соответствии с Программой воспитания и определяет уровни проведения мероприятий. </w:t>
      </w:r>
    </w:p>
    <w:p w:rsidR="00EB0B73" w:rsidRDefault="00F91D5C">
      <w:pPr>
        <w:pStyle w:val="3"/>
        <w:ind w:left="355" w:right="258"/>
      </w:pPr>
      <w:r>
        <w:t xml:space="preserve">Календарный план воспитательной работы в пришкольном лагере на весеннюю и летнюю смены 2025 года </w:t>
      </w:r>
    </w:p>
    <w:tbl>
      <w:tblPr>
        <w:tblStyle w:val="TableGrid"/>
        <w:tblW w:w="9576" w:type="dxa"/>
        <w:tblInd w:w="314" w:type="dxa"/>
        <w:tblCellMar>
          <w:top w:w="5" w:type="dxa"/>
          <w:left w:w="5" w:type="dxa"/>
        </w:tblCellMar>
        <w:tblLook w:val="04A0" w:firstRow="1" w:lastRow="0" w:firstColumn="1" w:lastColumn="0" w:noHBand="0" w:noVBand="1"/>
      </w:tblPr>
      <w:tblGrid>
        <w:gridCol w:w="669"/>
        <w:gridCol w:w="3144"/>
        <w:gridCol w:w="1843"/>
        <w:gridCol w:w="1975"/>
        <w:gridCol w:w="1945"/>
      </w:tblGrid>
      <w:tr w:rsidR="00EB0B73">
        <w:trPr>
          <w:trHeight w:val="494"/>
        </w:trPr>
        <w:tc>
          <w:tcPr>
            <w:tcW w:w="672" w:type="dxa"/>
            <w:vMerge w:val="restart"/>
            <w:tcBorders>
              <w:top w:val="single" w:sz="4" w:space="0" w:color="000000"/>
              <w:left w:val="single" w:sz="4" w:space="0" w:color="000000"/>
              <w:bottom w:val="single" w:sz="4" w:space="0" w:color="000000"/>
              <w:right w:val="single" w:sz="4" w:space="0" w:color="000000"/>
            </w:tcBorders>
          </w:tcPr>
          <w:p w:rsidR="00EB0B73" w:rsidRDefault="00F91D5C">
            <w:pPr>
              <w:spacing w:after="155" w:line="259" w:lineRule="auto"/>
              <w:ind w:left="221" w:right="0" w:firstLine="0"/>
              <w:jc w:val="left"/>
            </w:pPr>
            <w:r>
              <w:rPr>
                <w:sz w:val="24"/>
              </w:rPr>
              <w:t xml:space="preserve">№ </w:t>
            </w:r>
          </w:p>
          <w:p w:rsidR="00EB0B73" w:rsidRDefault="00F91D5C">
            <w:pPr>
              <w:spacing w:after="0" w:line="259" w:lineRule="auto"/>
              <w:ind w:left="173" w:right="0" w:firstLine="0"/>
              <w:jc w:val="left"/>
            </w:pPr>
            <w:r>
              <w:rPr>
                <w:sz w:val="24"/>
              </w:rPr>
              <w:t xml:space="preserve">п/п </w:t>
            </w:r>
          </w:p>
        </w:tc>
        <w:tc>
          <w:tcPr>
            <w:tcW w:w="3128" w:type="dxa"/>
            <w:vMerge w:val="restart"/>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160" w:right="54" w:firstLine="0"/>
              <w:jc w:val="center"/>
            </w:pPr>
            <w:r>
              <w:rPr>
                <w:sz w:val="24"/>
              </w:rPr>
              <w:t xml:space="preserve">Наименование мероприятия </w:t>
            </w:r>
          </w:p>
        </w:tc>
        <w:tc>
          <w:tcPr>
            <w:tcW w:w="1844" w:type="dxa"/>
            <w:vMerge w:val="restart"/>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15" w:right="0" w:firstLine="0"/>
              <w:jc w:val="center"/>
            </w:pPr>
            <w:r>
              <w:rPr>
                <w:sz w:val="24"/>
              </w:rPr>
              <w:t xml:space="preserve">Сроки проведения </w:t>
            </w:r>
          </w:p>
        </w:tc>
        <w:tc>
          <w:tcPr>
            <w:tcW w:w="3932" w:type="dxa"/>
            <w:gridSpan w:val="2"/>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56" w:right="0" w:firstLine="0"/>
              <w:jc w:val="center"/>
            </w:pPr>
            <w:r>
              <w:rPr>
                <w:sz w:val="24"/>
              </w:rPr>
              <w:t xml:space="preserve">Уровни проведения </w:t>
            </w:r>
          </w:p>
        </w:tc>
      </w:tr>
      <w:tr w:rsidR="00EB0B73">
        <w:trPr>
          <w:trHeight w:val="1248"/>
        </w:trPr>
        <w:tc>
          <w:tcPr>
            <w:tcW w:w="0" w:type="auto"/>
            <w:vMerge/>
            <w:tcBorders>
              <w:top w:val="nil"/>
              <w:left w:val="single" w:sz="4" w:space="0" w:color="000000"/>
              <w:bottom w:val="single" w:sz="4" w:space="0" w:color="000000"/>
              <w:right w:val="single" w:sz="4" w:space="0" w:color="000000"/>
            </w:tcBorders>
          </w:tcPr>
          <w:p w:rsidR="00EB0B73" w:rsidRDefault="00EB0B73">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EB0B73" w:rsidRDefault="00EB0B73">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EB0B73" w:rsidRDefault="00EB0B73">
            <w:pPr>
              <w:spacing w:after="160" w:line="259" w:lineRule="auto"/>
              <w:ind w:left="0" w:right="0" w:firstLine="0"/>
              <w:jc w:val="left"/>
            </w:pPr>
          </w:p>
        </w:tc>
        <w:tc>
          <w:tcPr>
            <w:tcW w:w="1978"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0" w:firstLine="0"/>
              <w:jc w:val="center"/>
            </w:pPr>
            <w:r>
              <w:rPr>
                <w:sz w:val="24"/>
              </w:rPr>
              <w:t xml:space="preserve">Всероссийский/ региональный/ муниципальный </w:t>
            </w:r>
          </w:p>
        </w:tc>
        <w:tc>
          <w:tcPr>
            <w:tcW w:w="1954"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87" w:right="0" w:firstLine="0"/>
              <w:jc w:val="center"/>
            </w:pPr>
            <w:r>
              <w:rPr>
                <w:sz w:val="24"/>
              </w:rPr>
              <w:t xml:space="preserve">Лагерный </w:t>
            </w:r>
          </w:p>
        </w:tc>
      </w:tr>
      <w:tr w:rsidR="00EB0B73">
        <w:trPr>
          <w:trHeight w:val="427"/>
        </w:trPr>
        <w:tc>
          <w:tcPr>
            <w:tcW w:w="672" w:type="dxa"/>
            <w:tcBorders>
              <w:top w:val="single" w:sz="4" w:space="0" w:color="000000"/>
              <w:left w:val="single" w:sz="4" w:space="0" w:color="000000"/>
              <w:bottom w:val="single" w:sz="4" w:space="0" w:color="000000"/>
              <w:right w:val="nil"/>
            </w:tcBorders>
            <w:vAlign w:val="bottom"/>
          </w:tcPr>
          <w:p w:rsidR="00EB0B73" w:rsidRDefault="00EB0B73">
            <w:pPr>
              <w:spacing w:after="160" w:line="259" w:lineRule="auto"/>
              <w:ind w:left="0" w:right="0" w:firstLine="0"/>
              <w:jc w:val="left"/>
            </w:pPr>
          </w:p>
        </w:tc>
        <w:tc>
          <w:tcPr>
            <w:tcW w:w="8904" w:type="dxa"/>
            <w:gridSpan w:val="4"/>
            <w:tcBorders>
              <w:top w:val="single" w:sz="4" w:space="0" w:color="000000"/>
              <w:left w:val="nil"/>
              <w:bottom w:val="single" w:sz="4" w:space="0" w:color="000000"/>
              <w:right w:val="single" w:sz="4" w:space="0" w:color="000000"/>
            </w:tcBorders>
          </w:tcPr>
          <w:p w:rsidR="00EB0B73" w:rsidRDefault="00F91D5C">
            <w:pPr>
              <w:spacing w:after="0" w:line="259" w:lineRule="auto"/>
              <w:ind w:left="0" w:right="596" w:firstLine="0"/>
              <w:jc w:val="center"/>
            </w:pPr>
            <w:r>
              <w:rPr>
                <w:b/>
                <w:sz w:val="24"/>
              </w:rPr>
              <w:t xml:space="preserve">ИНВАРИАНТНЫЕ МОДУЛИ </w:t>
            </w:r>
          </w:p>
        </w:tc>
      </w:tr>
      <w:tr w:rsidR="00EB0B73">
        <w:trPr>
          <w:trHeight w:val="389"/>
        </w:trPr>
        <w:tc>
          <w:tcPr>
            <w:tcW w:w="672" w:type="dxa"/>
            <w:tcBorders>
              <w:top w:val="single" w:sz="4" w:space="0" w:color="000000"/>
              <w:left w:val="single" w:sz="4" w:space="0" w:color="000000"/>
              <w:bottom w:val="single" w:sz="4" w:space="0" w:color="000000"/>
              <w:right w:val="nil"/>
            </w:tcBorders>
            <w:vAlign w:val="bottom"/>
          </w:tcPr>
          <w:p w:rsidR="00EB0B73" w:rsidRDefault="00EB0B73">
            <w:pPr>
              <w:spacing w:after="160" w:line="259" w:lineRule="auto"/>
              <w:ind w:left="0" w:right="0" w:firstLine="0"/>
              <w:jc w:val="left"/>
            </w:pPr>
          </w:p>
        </w:tc>
        <w:tc>
          <w:tcPr>
            <w:tcW w:w="8904" w:type="dxa"/>
            <w:gridSpan w:val="4"/>
            <w:tcBorders>
              <w:top w:val="single" w:sz="4" w:space="0" w:color="000000"/>
              <w:left w:val="nil"/>
              <w:bottom w:val="single" w:sz="4" w:space="0" w:color="000000"/>
              <w:right w:val="single" w:sz="4" w:space="0" w:color="000000"/>
            </w:tcBorders>
          </w:tcPr>
          <w:p w:rsidR="00EB0B73" w:rsidRDefault="00F91D5C">
            <w:pPr>
              <w:spacing w:after="0" w:line="259" w:lineRule="auto"/>
              <w:ind w:left="1805" w:right="0" w:firstLine="0"/>
              <w:jc w:val="left"/>
            </w:pPr>
            <w:r>
              <w:rPr>
                <w:b/>
                <w:sz w:val="22"/>
              </w:rPr>
              <w:t xml:space="preserve">Модуль «Спортивно-оздоровительная работа» </w:t>
            </w:r>
          </w:p>
        </w:tc>
      </w:tr>
      <w:tr w:rsidR="00EB0B73">
        <w:trPr>
          <w:trHeight w:val="1015"/>
        </w:trPr>
        <w:tc>
          <w:tcPr>
            <w:tcW w:w="672"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104" w:right="0" w:firstLine="0"/>
              <w:jc w:val="center"/>
            </w:pPr>
            <w:r>
              <w:rPr>
                <w:sz w:val="24"/>
              </w:rPr>
              <w:t xml:space="preserve">1. </w:t>
            </w:r>
          </w:p>
        </w:tc>
        <w:tc>
          <w:tcPr>
            <w:tcW w:w="3128" w:type="dxa"/>
            <w:tcBorders>
              <w:top w:val="single" w:sz="4" w:space="0" w:color="000000"/>
              <w:left w:val="single" w:sz="4" w:space="0" w:color="000000"/>
              <w:bottom w:val="single" w:sz="4" w:space="0" w:color="000000"/>
              <w:right w:val="single" w:sz="4" w:space="0" w:color="000000"/>
            </w:tcBorders>
          </w:tcPr>
          <w:p w:rsidR="00EB0B73" w:rsidRDefault="00F91D5C">
            <w:pPr>
              <w:tabs>
                <w:tab w:val="center" w:pos="2413"/>
              </w:tabs>
              <w:spacing w:after="23" w:line="259" w:lineRule="auto"/>
              <w:ind w:left="0" w:right="0" w:firstLine="0"/>
              <w:jc w:val="left"/>
            </w:pPr>
            <w:r>
              <w:rPr>
                <w:sz w:val="24"/>
              </w:rPr>
              <w:t xml:space="preserve">Утренняя </w:t>
            </w:r>
            <w:r>
              <w:rPr>
                <w:sz w:val="24"/>
              </w:rPr>
              <w:tab/>
              <w:t xml:space="preserve">зарядка </w:t>
            </w:r>
          </w:p>
          <w:p w:rsidR="00EB0B73" w:rsidRDefault="00F91D5C">
            <w:pPr>
              <w:spacing w:after="0" w:line="259" w:lineRule="auto"/>
              <w:ind w:left="110" w:right="0" w:firstLine="0"/>
              <w:jc w:val="left"/>
            </w:pPr>
            <w:r>
              <w:rPr>
                <w:sz w:val="24"/>
              </w:rPr>
              <w:t>«</w:t>
            </w:r>
            <w:proofErr w:type="spellStart"/>
            <w:r>
              <w:rPr>
                <w:sz w:val="24"/>
              </w:rPr>
              <w:t>Здоровейка</w:t>
            </w:r>
            <w:proofErr w:type="spellEnd"/>
            <w:r>
              <w:rPr>
                <w:sz w:val="24"/>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F91D5C" w:rsidRDefault="00F91D5C">
            <w:pPr>
              <w:spacing w:after="0" w:line="259" w:lineRule="auto"/>
              <w:ind w:left="4" w:right="0" w:firstLine="0"/>
              <w:jc w:val="center"/>
              <w:rPr>
                <w:sz w:val="24"/>
              </w:rPr>
            </w:pPr>
            <w:proofErr w:type="gramStart"/>
            <w:r>
              <w:rPr>
                <w:sz w:val="24"/>
              </w:rPr>
              <w:t>Март ,июнь</w:t>
            </w:r>
            <w:proofErr w:type="gramEnd"/>
          </w:p>
          <w:p w:rsidR="00EB0B73" w:rsidRDefault="00F91D5C">
            <w:pPr>
              <w:spacing w:after="0" w:line="259" w:lineRule="auto"/>
              <w:ind w:left="4" w:right="0" w:firstLine="0"/>
              <w:jc w:val="center"/>
            </w:pPr>
            <w:r>
              <w:rPr>
                <w:sz w:val="24"/>
              </w:rPr>
              <w:t xml:space="preserve"> (ежедневно) </w:t>
            </w:r>
          </w:p>
        </w:tc>
        <w:tc>
          <w:tcPr>
            <w:tcW w:w="1978"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0" w:firstLine="0"/>
              <w:jc w:val="left"/>
            </w:pPr>
            <w:r>
              <w:rPr>
                <w:sz w:val="24"/>
              </w:rPr>
              <w:t xml:space="preserve"> </w:t>
            </w:r>
          </w:p>
        </w:tc>
        <w:tc>
          <w:tcPr>
            <w:tcW w:w="1954"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81" w:right="0" w:firstLine="0"/>
              <w:jc w:val="center"/>
            </w:pPr>
            <w:r>
              <w:rPr>
                <w:sz w:val="24"/>
              </w:rPr>
              <w:t xml:space="preserve">Лагерь </w:t>
            </w:r>
          </w:p>
        </w:tc>
      </w:tr>
      <w:tr w:rsidR="00EB0B73">
        <w:trPr>
          <w:trHeight w:val="1013"/>
        </w:trPr>
        <w:tc>
          <w:tcPr>
            <w:tcW w:w="672"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104" w:right="0" w:firstLine="0"/>
              <w:jc w:val="center"/>
            </w:pPr>
            <w:r>
              <w:rPr>
                <w:sz w:val="24"/>
              </w:rPr>
              <w:t xml:space="preserve">2. </w:t>
            </w:r>
          </w:p>
        </w:tc>
        <w:tc>
          <w:tcPr>
            <w:tcW w:w="3128" w:type="dxa"/>
            <w:tcBorders>
              <w:top w:val="single" w:sz="4" w:space="0" w:color="000000"/>
              <w:left w:val="single" w:sz="4" w:space="0" w:color="000000"/>
              <w:bottom w:val="single" w:sz="4" w:space="0" w:color="000000"/>
              <w:right w:val="single" w:sz="4" w:space="0" w:color="000000"/>
            </w:tcBorders>
          </w:tcPr>
          <w:p w:rsidR="00EB0B73" w:rsidRDefault="00F91D5C">
            <w:pPr>
              <w:tabs>
                <w:tab w:val="right" w:pos="3123"/>
              </w:tabs>
              <w:spacing w:after="22" w:line="259" w:lineRule="auto"/>
              <w:ind w:left="0" w:right="0" w:firstLine="0"/>
              <w:jc w:val="left"/>
            </w:pPr>
            <w:r>
              <w:rPr>
                <w:sz w:val="24"/>
              </w:rPr>
              <w:t xml:space="preserve">Тематические </w:t>
            </w:r>
            <w:r>
              <w:rPr>
                <w:sz w:val="24"/>
              </w:rPr>
              <w:tab/>
              <w:t xml:space="preserve">минутки </w:t>
            </w:r>
          </w:p>
          <w:p w:rsidR="00EB0B73" w:rsidRDefault="00F91D5C">
            <w:pPr>
              <w:spacing w:after="0" w:line="259" w:lineRule="auto"/>
              <w:ind w:left="110" w:right="0" w:firstLine="0"/>
              <w:jc w:val="left"/>
            </w:pPr>
            <w:r>
              <w:rPr>
                <w:sz w:val="24"/>
              </w:rPr>
              <w:t xml:space="preserve">здоровья </w:t>
            </w:r>
          </w:p>
        </w:tc>
        <w:tc>
          <w:tcPr>
            <w:tcW w:w="1844" w:type="dxa"/>
            <w:tcBorders>
              <w:top w:val="single" w:sz="4" w:space="0" w:color="000000"/>
              <w:left w:val="single" w:sz="4" w:space="0" w:color="000000"/>
              <w:bottom w:val="single" w:sz="4" w:space="0" w:color="000000"/>
              <w:right w:val="single" w:sz="4" w:space="0" w:color="000000"/>
            </w:tcBorders>
          </w:tcPr>
          <w:p w:rsidR="00FE2414" w:rsidRDefault="00FE2414" w:rsidP="00FE2414">
            <w:pPr>
              <w:spacing w:after="0" w:line="259" w:lineRule="auto"/>
              <w:ind w:left="4" w:right="0" w:firstLine="0"/>
              <w:jc w:val="center"/>
              <w:rPr>
                <w:sz w:val="24"/>
              </w:rPr>
            </w:pPr>
            <w:proofErr w:type="gramStart"/>
            <w:r>
              <w:rPr>
                <w:sz w:val="24"/>
              </w:rPr>
              <w:t>Март ,июнь</w:t>
            </w:r>
            <w:proofErr w:type="gramEnd"/>
          </w:p>
          <w:p w:rsidR="00EB0B73" w:rsidRDefault="00FE2414" w:rsidP="00FE2414">
            <w:pPr>
              <w:spacing w:after="0" w:line="259" w:lineRule="auto"/>
              <w:ind w:left="4" w:right="0" w:firstLine="0"/>
              <w:jc w:val="center"/>
            </w:pPr>
            <w:r>
              <w:rPr>
                <w:sz w:val="24"/>
              </w:rPr>
              <w:t xml:space="preserve"> (ежедневно)</w:t>
            </w:r>
          </w:p>
        </w:tc>
        <w:tc>
          <w:tcPr>
            <w:tcW w:w="1978"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0" w:firstLine="0"/>
              <w:jc w:val="left"/>
            </w:pPr>
            <w:r>
              <w:rPr>
                <w:sz w:val="24"/>
              </w:rPr>
              <w:t xml:space="preserve"> </w:t>
            </w:r>
          </w:p>
        </w:tc>
        <w:tc>
          <w:tcPr>
            <w:tcW w:w="1954"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81" w:right="0" w:firstLine="0"/>
              <w:jc w:val="center"/>
            </w:pPr>
            <w:r>
              <w:rPr>
                <w:sz w:val="24"/>
              </w:rPr>
              <w:t xml:space="preserve">Лагерь </w:t>
            </w:r>
          </w:p>
        </w:tc>
      </w:tr>
      <w:tr w:rsidR="00EB0B73">
        <w:trPr>
          <w:trHeight w:val="1018"/>
        </w:trPr>
        <w:tc>
          <w:tcPr>
            <w:tcW w:w="672"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104" w:right="0" w:firstLine="0"/>
              <w:jc w:val="center"/>
            </w:pPr>
            <w:r>
              <w:rPr>
                <w:sz w:val="24"/>
              </w:rPr>
              <w:t xml:space="preserve">3. </w:t>
            </w:r>
          </w:p>
        </w:tc>
        <w:tc>
          <w:tcPr>
            <w:tcW w:w="3128"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110" w:right="0" w:firstLine="0"/>
            </w:pPr>
            <w:r>
              <w:rPr>
                <w:sz w:val="24"/>
              </w:rPr>
              <w:t xml:space="preserve">Подвижные игры в спортивном зале </w:t>
            </w:r>
          </w:p>
        </w:tc>
        <w:tc>
          <w:tcPr>
            <w:tcW w:w="1844" w:type="dxa"/>
            <w:tcBorders>
              <w:top w:val="single" w:sz="4" w:space="0" w:color="000000"/>
              <w:left w:val="single" w:sz="4" w:space="0" w:color="000000"/>
              <w:bottom w:val="single" w:sz="4" w:space="0" w:color="000000"/>
              <w:right w:val="single" w:sz="4" w:space="0" w:color="000000"/>
            </w:tcBorders>
          </w:tcPr>
          <w:p w:rsidR="00FE2414" w:rsidRDefault="00FE2414" w:rsidP="00FE2414">
            <w:pPr>
              <w:spacing w:after="0" w:line="259" w:lineRule="auto"/>
              <w:ind w:left="4" w:right="0" w:firstLine="0"/>
              <w:jc w:val="center"/>
              <w:rPr>
                <w:sz w:val="24"/>
              </w:rPr>
            </w:pPr>
            <w:proofErr w:type="gramStart"/>
            <w:r>
              <w:rPr>
                <w:sz w:val="24"/>
              </w:rPr>
              <w:t>Март ,июнь</w:t>
            </w:r>
            <w:proofErr w:type="gramEnd"/>
          </w:p>
          <w:p w:rsidR="00EB0B73" w:rsidRDefault="00FE2414" w:rsidP="00FE2414">
            <w:pPr>
              <w:spacing w:after="0" w:line="259" w:lineRule="auto"/>
              <w:ind w:left="0" w:right="6" w:firstLine="0"/>
              <w:jc w:val="center"/>
            </w:pPr>
            <w:r>
              <w:rPr>
                <w:sz w:val="24"/>
              </w:rPr>
              <w:t xml:space="preserve"> (ежедневно)</w:t>
            </w:r>
          </w:p>
        </w:tc>
        <w:tc>
          <w:tcPr>
            <w:tcW w:w="1978"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0" w:firstLine="0"/>
              <w:jc w:val="left"/>
            </w:pPr>
            <w:r>
              <w:rPr>
                <w:sz w:val="24"/>
              </w:rPr>
              <w:t xml:space="preserve"> </w:t>
            </w:r>
          </w:p>
        </w:tc>
        <w:tc>
          <w:tcPr>
            <w:tcW w:w="1954"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81" w:right="0" w:firstLine="0"/>
              <w:jc w:val="center"/>
            </w:pPr>
            <w:r>
              <w:rPr>
                <w:sz w:val="24"/>
              </w:rPr>
              <w:t xml:space="preserve">Лагерь </w:t>
            </w:r>
          </w:p>
        </w:tc>
      </w:tr>
      <w:tr w:rsidR="00EB0B73">
        <w:trPr>
          <w:trHeight w:val="1800"/>
        </w:trPr>
        <w:tc>
          <w:tcPr>
            <w:tcW w:w="672"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104" w:right="0" w:firstLine="0"/>
              <w:jc w:val="center"/>
            </w:pPr>
            <w:r>
              <w:rPr>
                <w:sz w:val="24"/>
              </w:rPr>
              <w:t xml:space="preserve">4. </w:t>
            </w:r>
          </w:p>
        </w:tc>
        <w:tc>
          <w:tcPr>
            <w:tcW w:w="3128"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154" w:right="350" w:firstLine="0"/>
            </w:pPr>
            <w:r>
              <w:rPr>
                <w:sz w:val="24"/>
              </w:rPr>
              <w:t xml:space="preserve">Дополнительные общеразвивающие программы спортивной направленности (шашки, шахматы, баскетбол, </w:t>
            </w:r>
            <w:proofErr w:type="spellStart"/>
            <w:r>
              <w:rPr>
                <w:sz w:val="24"/>
              </w:rPr>
              <w:t>флорбол</w:t>
            </w:r>
            <w:proofErr w:type="spellEnd"/>
            <w:r>
              <w:rPr>
                <w:sz w:val="24"/>
              </w:rPr>
              <w:t xml:space="preserve"> и т.д.) </w:t>
            </w:r>
          </w:p>
        </w:tc>
        <w:tc>
          <w:tcPr>
            <w:tcW w:w="1844" w:type="dxa"/>
            <w:tcBorders>
              <w:top w:val="single" w:sz="4" w:space="0" w:color="000000"/>
              <w:left w:val="single" w:sz="4" w:space="0" w:color="000000"/>
              <w:bottom w:val="single" w:sz="4" w:space="0" w:color="000000"/>
              <w:right w:val="single" w:sz="4" w:space="0" w:color="000000"/>
            </w:tcBorders>
          </w:tcPr>
          <w:p w:rsidR="00FE2414" w:rsidRDefault="00FE2414" w:rsidP="00FE2414">
            <w:pPr>
              <w:spacing w:after="0" w:line="259" w:lineRule="auto"/>
              <w:ind w:left="4" w:right="0" w:firstLine="0"/>
              <w:jc w:val="center"/>
              <w:rPr>
                <w:sz w:val="24"/>
              </w:rPr>
            </w:pPr>
            <w:proofErr w:type="gramStart"/>
            <w:r>
              <w:rPr>
                <w:sz w:val="24"/>
              </w:rPr>
              <w:t>Март ,июнь</w:t>
            </w:r>
            <w:proofErr w:type="gramEnd"/>
          </w:p>
          <w:p w:rsidR="00EB0B73" w:rsidRDefault="00FE2414" w:rsidP="00FE2414">
            <w:pPr>
              <w:spacing w:after="0" w:line="259" w:lineRule="auto"/>
              <w:ind w:left="0" w:right="0" w:firstLine="0"/>
              <w:jc w:val="center"/>
            </w:pPr>
            <w:r>
              <w:rPr>
                <w:sz w:val="24"/>
              </w:rPr>
              <w:t xml:space="preserve"> (ежедневно)</w:t>
            </w:r>
          </w:p>
        </w:tc>
        <w:tc>
          <w:tcPr>
            <w:tcW w:w="1978"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0" w:firstLine="0"/>
              <w:jc w:val="left"/>
            </w:pPr>
            <w:r>
              <w:rPr>
                <w:sz w:val="24"/>
              </w:rPr>
              <w:t xml:space="preserve"> </w:t>
            </w:r>
          </w:p>
        </w:tc>
        <w:tc>
          <w:tcPr>
            <w:tcW w:w="1954"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81" w:right="0" w:firstLine="0"/>
              <w:jc w:val="center"/>
            </w:pPr>
            <w:r>
              <w:rPr>
                <w:sz w:val="24"/>
              </w:rPr>
              <w:t xml:space="preserve">Лагерь </w:t>
            </w:r>
          </w:p>
        </w:tc>
      </w:tr>
      <w:tr w:rsidR="00EB0B73">
        <w:trPr>
          <w:trHeight w:val="490"/>
        </w:trPr>
        <w:tc>
          <w:tcPr>
            <w:tcW w:w="672"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104" w:right="0" w:firstLine="0"/>
              <w:jc w:val="center"/>
            </w:pPr>
            <w:r>
              <w:rPr>
                <w:sz w:val="24"/>
              </w:rPr>
              <w:t xml:space="preserve">5. </w:t>
            </w:r>
          </w:p>
        </w:tc>
        <w:tc>
          <w:tcPr>
            <w:tcW w:w="3128"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110" w:right="0" w:firstLine="0"/>
              <w:jc w:val="left"/>
            </w:pPr>
            <w:r>
              <w:rPr>
                <w:sz w:val="24"/>
              </w:rPr>
              <w:t xml:space="preserve">Учебная эвакуация </w:t>
            </w:r>
          </w:p>
        </w:tc>
        <w:tc>
          <w:tcPr>
            <w:tcW w:w="1844" w:type="dxa"/>
            <w:tcBorders>
              <w:top w:val="single" w:sz="4" w:space="0" w:color="000000"/>
              <w:left w:val="single" w:sz="4" w:space="0" w:color="000000"/>
              <w:bottom w:val="single" w:sz="4" w:space="0" w:color="000000"/>
              <w:right w:val="single" w:sz="4" w:space="0" w:color="000000"/>
            </w:tcBorders>
          </w:tcPr>
          <w:p w:rsidR="00EB0B73" w:rsidRDefault="00FE2414" w:rsidP="00F91D5C">
            <w:pPr>
              <w:spacing w:after="0" w:line="259" w:lineRule="auto"/>
              <w:ind w:left="308" w:right="0" w:firstLine="0"/>
              <w:jc w:val="left"/>
            </w:pPr>
            <w:r>
              <w:t>По отдельному плану</w:t>
            </w:r>
          </w:p>
        </w:tc>
        <w:tc>
          <w:tcPr>
            <w:tcW w:w="1978"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0" w:firstLine="0"/>
              <w:jc w:val="left"/>
            </w:pPr>
            <w:r>
              <w:rPr>
                <w:sz w:val="24"/>
              </w:rPr>
              <w:t xml:space="preserve"> </w:t>
            </w:r>
          </w:p>
        </w:tc>
        <w:tc>
          <w:tcPr>
            <w:tcW w:w="1954"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81" w:right="0" w:firstLine="0"/>
              <w:jc w:val="center"/>
            </w:pPr>
            <w:r>
              <w:rPr>
                <w:sz w:val="24"/>
              </w:rPr>
              <w:t xml:space="preserve">Лагерь </w:t>
            </w:r>
          </w:p>
        </w:tc>
      </w:tr>
      <w:tr w:rsidR="00EB0B73">
        <w:trPr>
          <w:trHeight w:val="427"/>
        </w:trPr>
        <w:tc>
          <w:tcPr>
            <w:tcW w:w="672" w:type="dxa"/>
            <w:tcBorders>
              <w:top w:val="single" w:sz="4" w:space="0" w:color="000000"/>
              <w:left w:val="single" w:sz="4" w:space="0" w:color="000000"/>
              <w:bottom w:val="single" w:sz="4" w:space="0" w:color="000000"/>
              <w:right w:val="nil"/>
            </w:tcBorders>
          </w:tcPr>
          <w:p w:rsidR="00EB0B73" w:rsidRDefault="00EB0B73">
            <w:pPr>
              <w:spacing w:after="160" w:line="259" w:lineRule="auto"/>
              <w:ind w:left="0" w:right="0" w:firstLine="0"/>
              <w:jc w:val="left"/>
            </w:pPr>
          </w:p>
        </w:tc>
        <w:tc>
          <w:tcPr>
            <w:tcW w:w="8904" w:type="dxa"/>
            <w:gridSpan w:val="4"/>
            <w:tcBorders>
              <w:top w:val="single" w:sz="4" w:space="0" w:color="000000"/>
              <w:left w:val="nil"/>
              <w:bottom w:val="single" w:sz="4" w:space="0" w:color="000000"/>
              <w:right w:val="single" w:sz="4" w:space="0" w:color="000000"/>
            </w:tcBorders>
          </w:tcPr>
          <w:p w:rsidR="00EB0B73" w:rsidRDefault="00F91D5C">
            <w:pPr>
              <w:spacing w:after="0" w:line="259" w:lineRule="auto"/>
              <w:ind w:left="252" w:right="0" w:firstLine="0"/>
              <w:jc w:val="center"/>
            </w:pPr>
            <w:r>
              <w:rPr>
                <w:b/>
                <w:sz w:val="24"/>
              </w:rPr>
              <w:t xml:space="preserve">Модуль «Культура России» </w:t>
            </w:r>
          </w:p>
        </w:tc>
      </w:tr>
      <w:tr w:rsidR="00EB0B73">
        <w:trPr>
          <w:trHeight w:val="902"/>
        </w:trPr>
        <w:tc>
          <w:tcPr>
            <w:tcW w:w="672"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104" w:right="0" w:firstLine="0"/>
              <w:jc w:val="center"/>
            </w:pPr>
            <w:r>
              <w:rPr>
                <w:sz w:val="24"/>
              </w:rPr>
              <w:t xml:space="preserve">6. </w:t>
            </w:r>
          </w:p>
        </w:tc>
        <w:tc>
          <w:tcPr>
            <w:tcW w:w="3128"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97" w:lineRule="auto"/>
              <w:ind w:left="190" w:right="0" w:firstLine="0"/>
            </w:pPr>
            <w:r>
              <w:rPr>
                <w:sz w:val="24"/>
              </w:rPr>
              <w:t xml:space="preserve">Торжественное поднятие Государственного флага </w:t>
            </w:r>
          </w:p>
          <w:p w:rsidR="00EB0B73" w:rsidRDefault="00F91D5C">
            <w:pPr>
              <w:spacing w:after="0" w:line="259" w:lineRule="auto"/>
              <w:ind w:left="190" w:right="0" w:firstLine="0"/>
              <w:jc w:val="left"/>
            </w:pPr>
            <w:r>
              <w:rPr>
                <w:sz w:val="24"/>
              </w:rPr>
              <w:t xml:space="preserve">РФ и исполнение гимна </w:t>
            </w:r>
          </w:p>
        </w:tc>
        <w:tc>
          <w:tcPr>
            <w:tcW w:w="1844" w:type="dxa"/>
            <w:tcBorders>
              <w:top w:val="single" w:sz="4" w:space="0" w:color="000000"/>
              <w:left w:val="single" w:sz="4" w:space="0" w:color="000000"/>
              <w:bottom w:val="single" w:sz="4" w:space="0" w:color="000000"/>
              <w:right w:val="single" w:sz="4" w:space="0" w:color="000000"/>
            </w:tcBorders>
          </w:tcPr>
          <w:p w:rsidR="00FE2414" w:rsidRDefault="00FE2414" w:rsidP="00FE2414">
            <w:pPr>
              <w:spacing w:after="0" w:line="259" w:lineRule="auto"/>
              <w:ind w:left="4" w:right="0" w:firstLine="0"/>
              <w:jc w:val="center"/>
              <w:rPr>
                <w:sz w:val="24"/>
              </w:rPr>
            </w:pPr>
            <w:proofErr w:type="gramStart"/>
            <w:r>
              <w:rPr>
                <w:sz w:val="24"/>
              </w:rPr>
              <w:t>Март ,июнь</w:t>
            </w:r>
            <w:proofErr w:type="gramEnd"/>
          </w:p>
          <w:p w:rsidR="00EB0B73" w:rsidRDefault="00FE2414" w:rsidP="00FE2414">
            <w:pPr>
              <w:spacing w:after="0" w:line="259" w:lineRule="auto"/>
              <w:ind w:left="58" w:right="0" w:firstLine="0"/>
              <w:jc w:val="center"/>
            </w:pPr>
            <w:r>
              <w:rPr>
                <w:sz w:val="24"/>
              </w:rPr>
              <w:t xml:space="preserve"> (ежедневно)</w:t>
            </w:r>
          </w:p>
        </w:tc>
        <w:tc>
          <w:tcPr>
            <w:tcW w:w="1978"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0" w:firstLine="0"/>
              <w:jc w:val="left"/>
            </w:pPr>
            <w:r>
              <w:rPr>
                <w:sz w:val="24"/>
              </w:rPr>
              <w:t xml:space="preserve"> </w:t>
            </w:r>
          </w:p>
        </w:tc>
        <w:tc>
          <w:tcPr>
            <w:tcW w:w="1954"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72" w:right="0" w:firstLine="0"/>
              <w:jc w:val="center"/>
            </w:pPr>
            <w:r>
              <w:rPr>
                <w:sz w:val="24"/>
              </w:rPr>
              <w:t xml:space="preserve">Лагерь </w:t>
            </w:r>
          </w:p>
        </w:tc>
      </w:tr>
      <w:tr w:rsidR="00EB0B73">
        <w:trPr>
          <w:trHeight w:val="495"/>
        </w:trPr>
        <w:tc>
          <w:tcPr>
            <w:tcW w:w="672"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26" w:right="0" w:firstLine="0"/>
              <w:jc w:val="center"/>
            </w:pPr>
            <w:r>
              <w:rPr>
                <w:sz w:val="24"/>
              </w:rPr>
              <w:t xml:space="preserve">7. </w:t>
            </w:r>
          </w:p>
        </w:tc>
        <w:tc>
          <w:tcPr>
            <w:tcW w:w="3128"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110" w:right="0" w:firstLine="0"/>
              <w:jc w:val="left"/>
            </w:pPr>
            <w:r>
              <w:rPr>
                <w:sz w:val="24"/>
              </w:rPr>
              <w:t xml:space="preserve">«Разговоры о важном» </w:t>
            </w:r>
          </w:p>
        </w:tc>
        <w:tc>
          <w:tcPr>
            <w:tcW w:w="1844" w:type="dxa"/>
            <w:tcBorders>
              <w:top w:val="single" w:sz="4" w:space="0" w:color="000000"/>
              <w:left w:val="single" w:sz="4" w:space="0" w:color="000000"/>
              <w:bottom w:val="single" w:sz="4" w:space="0" w:color="000000"/>
              <w:right w:val="single" w:sz="4" w:space="0" w:color="000000"/>
            </w:tcBorders>
          </w:tcPr>
          <w:p w:rsidR="00FE2414" w:rsidRDefault="00FE2414" w:rsidP="00FE2414">
            <w:pPr>
              <w:spacing w:after="0" w:line="259" w:lineRule="auto"/>
              <w:ind w:left="4" w:right="0" w:firstLine="0"/>
              <w:jc w:val="center"/>
              <w:rPr>
                <w:sz w:val="24"/>
              </w:rPr>
            </w:pPr>
            <w:proofErr w:type="gramStart"/>
            <w:r>
              <w:rPr>
                <w:sz w:val="24"/>
              </w:rPr>
              <w:t>Март ,июнь</w:t>
            </w:r>
            <w:proofErr w:type="gramEnd"/>
          </w:p>
          <w:p w:rsidR="00EB0B73" w:rsidRDefault="00FE2414" w:rsidP="00FE2414">
            <w:pPr>
              <w:spacing w:after="0" w:line="259" w:lineRule="auto"/>
              <w:ind w:left="10" w:right="0" w:firstLine="0"/>
              <w:jc w:val="center"/>
            </w:pPr>
            <w:r>
              <w:rPr>
                <w:sz w:val="24"/>
              </w:rPr>
              <w:t xml:space="preserve"> (ежедневно)</w:t>
            </w:r>
          </w:p>
        </w:tc>
        <w:tc>
          <w:tcPr>
            <w:tcW w:w="1978"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0" w:firstLine="0"/>
              <w:jc w:val="left"/>
            </w:pPr>
            <w:r>
              <w:rPr>
                <w:sz w:val="24"/>
              </w:rPr>
              <w:t xml:space="preserve"> </w:t>
            </w:r>
          </w:p>
        </w:tc>
        <w:tc>
          <w:tcPr>
            <w:tcW w:w="1954"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9" w:right="0" w:firstLine="0"/>
              <w:jc w:val="center"/>
            </w:pPr>
            <w:r>
              <w:rPr>
                <w:sz w:val="24"/>
              </w:rPr>
              <w:t xml:space="preserve">Лагерь </w:t>
            </w:r>
          </w:p>
        </w:tc>
      </w:tr>
      <w:tr w:rsidR="00EB0B73">
        <w:trPr>
          <w:trHeight w:val="845"/>
        </w:trPr>
        <w:tc>
          <w:tcPr>
            <w:tcW w:w="672"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26" w:right="0" w:firstLine="0"/>
              <w:jc w:val="center"/>
            </w:pPr>
            <w:r>
              <w:rPr>
                <w:sz w:val="24"/>
              </w:rPr>
              <w:t xml:space="preserve">8. </w:t>
            </w:r>
          </w:p>
        </w:tc>
        <w:tc>
          <w:tcPr>
            <w:tcW w:w="3128" w:type="dxa"/>
            <w:tcBorders>
              <w:top w:val="single" w:sz="4" w:space="0" w:color="000000"/>
              <w:left w:val="single" w:sz="4" w:space="0" w:color="000000"/>
              <w:bottom w:val="single" w:sz="4" w:space="0" w:color="000000"/>
              <w:right w:val="single" w:sz="4" w:space="0" w:color="000000"/>
            </w:tcBorders>
          </w:tcPr>
          <w:p w:rsidR="00EB0B73" w:rsidRDefault="00F91D5C">
            <w:pPr>
              <w:spacing w:after="6" w:line="283" w:lineRule="auto"/>
              <w:ind w:left="110" w:right="0" w:firstLine="0"/>
              <w:jc w:val="left"/>
            </w:pPr>
            <w:r>
              <w:rPr>
                <w:sz w:val="24"/>
              </w:rPr>
              <w:t>Реа</w:t>
            </w:r>
            <w:r w:rsidR="00D82775">
              <w:rPr>
                <w:sz w:val="24"/>
              </w:rPr>
              <w:t xml:space="preserve">лизация </w:t>
            </w:r>
            <w:r w:rsidR="00D82775">
              <w:rPr>
                <w:sz w:val="24"/>
              </w:rPr>
              <w:tab/>
              <w:t>проекта «</w:t>
            </w:r>
            <w:proofErr w:type="spellStart"/>
            <w:r w:rsidR="00D82775">
              <w:rPr>
                <w:sz w:val="24"/>
              </w:rPr>
              <w:t>Киноуроки</w:t>
            </w:r>
            <w:proofErr w:type="spellEnd"/>
            <w:r w:rsidR="00D82775">
              <w:rPr>
                <w:sz w:val="24"/>
              </w:rPr>
              <w:t xml:space="preserve"> в </w:t>
            </w:r>
            <w:r>
              <w:rPr>
                <w:sz w:val="24"/>
              </w:rPr>
              <w:t xml:space="preserve">школах </w:t>
            </w:r>
          </w:p>
          <w:p w:rsidR="00EB0B73" w:rsidRDefault="00F91D5C">
            <w:pPr>
              <w:spacing w:after="0" w:line="259" w:lineRule="auto"/>
              <w:ind w:left="110" w:right="0" w:firstLine="0"/>
              <w:jc w:val="left"/>
            </w:pPr>
            <w:r>
              <w:rPr>
                <w:sz w:val="24"/>
              </w:rPr>
              <w:t xml:space="preserve">мира и России» </w:t>
            </w:r>
          </w:p>
        </w:tc>
        <w:tc>
          <w:tcPr>
            <w:tcW w:w="1844" w:type="dxa"/>
            <w:tcBorders>
              <w:top w:val="single" w:sz="4" w:space="0" w:color="000000"/>
              <w:left w:val="single" w:sz="4" w:space="0" w:color="000000"/>
              <w:bottom w:val="single" w:sz="4" w:space="0" w:color="000000"/>
              <w:right w:val="single" w:sz="4" w:space="0" w:color="000000"/>
            </w:tcBorders>
          </w:tcPr>
          <w:p w:rsidR="00882A35" w:rsidRDefault="00882A35" w:rsidP="00882A35">
            <w:pPr>
              <w:spacing w:after="0" w:line="259" w:lineRule="auto"/>
              <w:ind w:left="4" w:right="0" w:firstLine="0"/>
              <w:jc w:val="center"/>
              <w:rPr>
                <w:sz w:val="24"/>
              </w:rPr>
            </w:pPr>
            <w:proofErr w:type="gramStart"/>
            <w:r>
              <w:rPr>
                <w:sz w:val="24"/>
              </w:rPr>
              <w:t>Март ,июнь</w:t>
            </w:r>
            <w:proofErr w:type="gramEnd"/>
          </w:p>
          <w:p w:rsidR="00EB0B73" w:rsidRDefault="00882A35" w:rsidP="00882A35">
            <w:pPr>
              <w:spacing w:after="0" w:line="259" w:lineRule="auto"/>
              <w:ind w:left="10" w:right="0" w:firstLine="0"/>
              <w:jc w:val="center"/>
            </w:pPr>
            <w:r>
              <w:rPr>
                <w:sz w:val="24"/>
              </w:rPr>
              <w:t xml:space="preserve"> (ежедневно)</w:t>
            </w:r>
          </w:p>
        </w:tc>
        <w:tc>
          <w:tcPr>
            <w:tcW w:w="1978"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0" w:firstLine="0"/>
              <w:jc w:val="left"/>
            </w:pPr>
            <w:r>
              <w:rPr>
                <w:sz w:val="24"/>
              </w:rPr>
              <w:t xml:space="preserve"> </w:t>
            </w:r>
          </w:p>
        </w:tc>
        <w:tc>
          <w:tcPr>
            <w:tcW w:w="1954"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0" w:firstLine="0"/>
              <w:jc w:val="left"/>
            </w:pPr>
            <w:r>
              <w:rPr>
                <w:sz w:val="24"/>
              </w:rPr>
              <w:t xml:space="preserve"> </w:t>
            </w:r>
          </w:p>
        </w:tc>
      </w:tr>
      <w:tr w:rsidR="00EB0B73">
        <w:trPr>
          <w:trHeight w:val="422"/>
        </w:trPr>
        <w:tc>
          <w:tcPr>
            <w:tcW w:w="9576" w:type="dxa"/>
            <w:gridSpan w:val="5"/>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2333" w:right="0" w:firstLine="0"/>
              <w:jc w:val="left"/>
            </w:pPr>
            <w:r>
              <w:rPr>
                <w:b/>
                <w:sz w:val="24"/>
              </w:rPr>
              <w:t xml:space="preserve">Модуль «Психолого-педагогическое сопровождение» </w:t>
            </w:r>
          </w:p>
        </w:tc>
      </w:tr>
      <w:tr w:rsidR="00EB0B73">
        <w:trPr>
          <w:trHeight w:val="494"/>
        </w:trPr>
        <w:tc>
          <w:tcPr>
            <w:tcW w:w="672"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26" w:right="0" w:firstLine="0"/>
              <w:jc w:val="center"/>
            </w:pPr>
            <w:r>
              <w:rPr>
                <w:sz w:val="24"/>
              </w:rPr>
              <w:t xml:space="preserve">9. </w:t>
            </w:r>
          </w:p>
        </w:tc>
        <w:tc>
          <w:tcPr>
            <w:tcW w:w="3128"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2" w:right="0" w:firstLine="0"/>
              <w:jc w:val="left"/>
            </w:pPr>
            <w:r>
              <w:rPr>
                <w:sz w:val="24"/>
              </w:rPr>
              <w:t xml:space="preserve"> </w:t>
            </w:r>
            <w:r w:rsidR="00D84E84">
              <w:rPr>
                <w:sz w:val="24"/>
              </w:rPr>
              <w:t>Встреча с учащимися со ШСП</w:t>
            </w:r>
          </w:p>
        </w:tc>
        <w:tc>
          <w:tcPr>
            <w:tcW w:w="1844"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0" w:firstLine="0"/>
              <w:jc w:val="left"/>
            </w:pPr>
            <w:r>
              <w:rPr>
                <w:sz w:val="24"/>
              </w:rPr>
              <w:t xml:space="preserve"> </w:t>
            </w:r>
            <w:r w:rsidR="00882A35">
              <w:rPr>
                <w:sz w:val="24"/>
              </w:rPr>
              <w:t>По необходимости</w:t>
            </w:r>
          </w:p>
        </w:tc>
        <w:tc>
          <w:tcPr>
            <w:tcW w:w="1978"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0" w:firstLine="0"/>
              <w:jc w:val="left"/>
            </w:pPr>
            <w:r>
              <w:rPr>
                <w:sz w:val="24"/>
              </w:rPr>
              <w:t xml:space="preserve"> </w:t>
            </w:r>
          </w:p>
        </w:tc>
        <w:tc>
          <w:tcPr>
            <w:tcW w:w="1954"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9" w:right="0" w:firstLine="0"/>
              <w:jc w:val="center"/>
            </w:pPr>
            <w:r>
              <w:rPr>
                <w:sz w:val="24"/>
              </w:rPr>
              <w:t xml:space="preserve">Лагерь </w:t>
            </w:r>
          </w:p>
        </w:tc>
      </w:tr>
      <w:tr w:rsidR="00EB0B73">
        <w:trPr>
          <w:trHeight w:val="422"/>
        </w:trPr>
        <w:tc>
          <w:tcPr>
            <w:tcW w:w="9576" w:type="dxa"/>
            <w:gridSpan w:val="5"/>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843" w:right="0" w:firstLine="0"/>
              <w:jc w:val="center"/>
            </w:pPr>
            <w:r>
              <w:rPr>
                <w:b/>
                <w:sz w:val="24"/>
              </w:rPr>
              <w:t>Модуль «Детское самоуправление</w:t>
            </w:r>
            <w:r>
              <w:rPr>
                <w:sz w:val="24"/>
              </w:rPr>
              <w:t xml:space="preserve">» </w:t>
            </w:r>
          </w:p>
        </w:tc>
      </w:tr>
      <w:tr w:rsidR="00EB0B73">
        <w:trPr>
          <w:trHeight w:val="566"/>
        </w:trPr>
        <w:tc>
          <w:tcPr>
            <w:tcW w:w="672"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118" w:firstLine="0"/>
              <w:jc w:val="right"/>
            </w:pPr>
            <w:r>
              <w:rPr>
                <w:sz w:val="24"/>
              </w:rPr>
              <w:t xml:space="preserve">10. </w:t>
            </w:r>
          </w:p>
        </w:tc>
        <w:tc>
          <w:tcPr>
            <w:tcW w:w="3128"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110" w:right="81" w:firstLine="0"/>
              <w:jc w:val="left"/>
            </w:pPr>
            <w:r>
              <w:rPr>
                <w:sz w:val="24"/>
              </w:rPr>
              <w:t xml:space="preserve">Распределение обязанностей в лагере </w:t>
            </w:r>
          </w:p>
        </w:tc>
        <w:tc>
          <w:tcPr>
            <w:tcW w:w="1844" w:type="dxa"/>
            <w:tcBorders>
              <w:top w:val="single" w:sz="4" w:space="0" w:color="000000"/>
              <w:left w:val="single" w:sz="4" w:space="0" w:color="000000"/>
              <w:bottom w:val="single" w:sz="4" w:space="0" w:color="000000"/>
              <w:right w:val="single" w:sz="4" w:space="0" w:color="000000"/>
            </w:tcBorders>
          </w:tcPr>
          <w:p w:rsidR="00882A35" w:rsidRDefault="00882A35" w:rsidP="00882A35">
            <w:pPr>
              <w:spacing w:after="0" w:line="259" w:lineRule="auto"/>
              <w:ind w:left="4" w:right="0" w:firstLine="0"/>
              <w:jc w:val="center"/>
              <w:rPr>
                <w:sz w:val="24"/>
              </w:rPr>
            </w:pPr>
            <w:proofErr w:type="gramStart"/>
            <w:r>
              <w:rPr>
                <w:sz w:val="24"/>
              </w:rPr>
              <w:t>Март ,июнь</w:t>
            </w:r>
            <w:proofErr w:type="gramEnd"/>
          </w:p>
          <w:p w:rsidR="00EB0B73" w:rsidRDefault="00882A35" w:rsidP="00882A35">
            <w:pPr>
              <w:spacing w:after="0" w:line="259" w:lineRule="auto"/>
              <w:ind w:left="10" w:right="0" w:firstLine="0"/>
              <w:jc w:val="center"/>
            </w:pPr>
            <w:r>
              <w:rPr>
                <w:sz w:val="24"/>
              </w:rPr>
              <w:t xml:space="preserve"> (ежедневно)</w:t>
            </w:r>
          </w:p>
        </w:tc>
        <w:tc>
          <w:tcPr>
            <w:tcW w:w="1978"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0" w:firstLine="0"/>
              <w:jc w:val="left"/>
            </w:pPr>
            <w:r>
              <w:rPr>
                <w:sz w:val="24"/>
              </w:rPr>
              <w:t xml:space="preserve"> </w:t>
            </w:r>
          </w:p>
        </w:tc>
        <w:tc>
          <w:tcPr>
            <w:tcW w:w="1954"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9" w:right="0" w:firstLine="0"/>
              <w:jc w:val="center"/>
            </w:pPr>
            <w:r>
              <w:rPr>
                <w:sz w:val="24"/>
              </w:rPr>
              <w:t xml:space="preserve">Лагерь </w:t>
            </w:r>
          </w:p>
        </w:tc>
      </w:tr>
      <w:tr w:rsidR="00EB0B73">
        <w:trPr>
          <w:trHeight w:val="565"/>
        </w:trPr>
        <w:tc>
          <w:tcPr>
            <w:tcW w:w="672"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118" w:firstLine="0"/>
              <w:jc w:val="right"/>
            </w:pPr>
            <w:r>
              <w:rPr>
                <w:sz w:val="24"/>
              </w:rPr>
              <w:t xml:space="preserve">11. </w:t>
            </w:r>
          </w:p>
        </w:tc>
        <w:tc>
          <w:tcPr>
            <w:tcW w:w="3128"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110" w:right="130" w:firstLine="0"/>
            </w:pPr>
            <w:r>
              <w:rPr>
                <w:sz w:val="24"/>
              </w:rPr>
              <w:t xml:space="preserve">Оформление уголков лагеря и отрядов </w:t>
            </w:r>
          </w:p>
        </w:tc>
        <w:tc>
          <w:tcPr>
            <w:tcW w:w="1844" w:type="dxa"/>
            <w:tcBorders>
              <w:top w:val="single" w:sz="4" w:space="0" w:color="000000"/>
              <w:left w:val="single" w:sz="4" w:space="0" w:color="000000"/>
              <w:bottom w:val="single" w:sz="4" w:space="0" w:color="000000"/>
              <w:right w:val="single" w:sz="4" w:space="0" w:color="000000"/>
            </w:tcBorders>
          </w:tcPr>
          <w:p w:rsidR="00882A35" w:rsidRDefault="00882A35" w:rsidP="00882A35">
            <w:pPr>
              <w:spacing w:after="0" w:line="259" w:lineRule="auto"/>
              <w:ind w:left="4" w:right="0" w:firstLine="0"/>
              <w:jc w:val="center"/>
              <w:rPr>
                <w:sz w:val="24"/>
              </w:rPr>
            </w:pPr>
            <w:proofErr w:type="gramStart"/>
            <w:r>
              <w:rPr>
                <w:sz w:val="24"/>
              </w:rPr>
              <w:t>Март ,июнь</w:t>
            </w:r>
            <w:proofErr w:type="gramEnd"/>
          </w:p>
          <w:p w:rsidR="00EB0B73" w:rsidRDefault="00882A35" w:rsidP="00882A35">
            <w:pPr>
              <w:spacing w:after="0" w:line="259" w:lineRule="auto"/>
              <w:ind w:left="0" w:right="9" w:firstLine="0"/>
              <w:jc w:val="center"/>
            </w:pPr>
            <w:r>
              <w:rPr>
                <w:sz w:val="24"/>
              </w:rPr>
              <w:t xml:space="preserve"> (ежедневно)</w:t>
            </w:r>
          </w:p>
        </w:tc>
        <w:tc>
          <w:tcPr>
            <w:tcW w:w="1978"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0" w:firstLine="0"/>
              <w:jc w:val="left"/>
            </w:pPr>
            <w:r>
              <w:rPr>
                <w:sz w:val="24"/>
              </w:rPr>
              <w:t xml:space="preserve"> </w:t>
            </w:r>
          </w:p>
        </w:tc>
        <w:tc>
          <w:tcPr>
            <w:tcW w:w="1954"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9" w:right="0" w:firstLine="0"/>
              <w:jc w:val="center"/>
            </w:pPr>
            <w:r>
              <w:rPr>
                <w:sz w:val="24"/>
              </w:rPr>
              <w:t xml:space="preserve">Лагерь </w:t>
            </w:r>
          </w:p>
        </w:tc>
      </w:tr>
      <w:tr w:rsidR="00EB0B73">
        <w:trPr>
          <w:trHeight w:val="845"/>
        </w:trPr>
        <w:tc>
          <w:tcPr>
            <w:tcW w:w="672"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118" w:firstLine="0"/>
              <w:jc w:val="right"/>
            </w:pPr>
            <w:r>
              <w:rPr>
                <w:sz w:val="24"/>
              </w:rPr>
              <w:t xml:space="preserve">12. </w:t>
            </w:r>
          </w:p>
        </w:tc>
        <w:tc>
          <w:tcPr>
            <w:tcW w:w="3128"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110" w:right="739" w:firstLine="0"/>
            </w:pPr>
            <w:r>
              <w:rPr>
                <w:sz w:val="24"/>
              </w:rPr>
              <w:t xml:space="preserve">Контроль за соблюдением гигиенических правил </w:t>
            </w:r>
          </w:p>
        </w:tc>
        <w:tc>
          <w:tcPr>
            <w:tcW w:w="1844" w:type="dxa"/>
            <w:tcBorders>
              <w:top w:val="single" w:sz="4" w:space="0" w:color="000000"/>
              <w:left w:val="single" w:sz="4" w:space="0" w:color="000000"/>
              <w:bottom w:val="single" w:sz="4" w:space="0" w:color="000000"/>
              <w:right w:val="single" w:sz="4" w:space="0" w:color="000000"/>
            </w:tcBorders>
          </w:tcPr>
          <w:p w:rsidR="00882A35" w:rsidRDefault="00882A35" w:rsidP="00882A35">
            <w:pPr>
              <w:spacing w:after="0" w:line="259" w:lineRule="auto"/>
              <w:ind w:left="4" w:right="0" w:firstLine="0"/>
              <w:jc w:val="center"/>
              <w:rPr>
                <w:sz w:val="24"/>
              </w:rPr>
            </w:pPr>
            <w:proofErr w:type="gramStart"/>
            <w:r>
              <w:rPr>
                <w:sz w:val="24"/>
              </w:rPr>
              <w:t>Март ,июнь</w:t>
            </w:r>
            <w:proofErr w:type="gramEnd"/>
          </w:p>
          <w:p w:rsidR="00EB0B73" w:rsidRDefault="00882A35" w:rsidP="00882A35">
            <w:pPr>
              <w:spacing w:after="0" w:line="259" w:lineRule="auto"/>
              <w:ind w:left="0" w:right="9" w:firstLine="0"/>
              <w:jc w:val="center"/>
            </w:pPr>
            <w:r>
              <w:rPr>
                <w:sz w:val="24"/>
              </w:rPr>
              <w:t xml:space="preserve"> (ежедневно)</w:t>
            </w:r>
          </w:p>
        </w:tc>
        <w:tc>
          <w:tcPr>
            <w:tcW w:w="1978"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0" w:firstLine="0"/>
              <w:jc w:val="left"/>
            </w:pPr>
            <w:r>
              <w:rPr>
                <w:sz w:val="24"/>
              </w:rPr>
              <w:t xml:space="preserve"> </w:t>
            </w:r>
          </w:p>
        </w:tc>
        <w:tc>
          <w:tcPr>
            <w:tcW w:w="1954"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9" w:right="0" w:firstLine="0"/>
              <w:jc w:val="center"/>
            </w:pPr>
            <w:r>
              <w:rPr>
                <w:sz w:val="24"/>
              </w:rPr>
              <w:t xml:space="preserve">Лагерь </w:t>
            </w:r>
          </w:p>
        </w:tc>
      </w:tr>
      <w:tr w:rsidR="00EB0B73">
        <w:trPr>
          <w:trHeight w:val="566"/>
        </w:trPr>
        <w:tc>
          <w:tcPr>
            <w:tcW w:w="672"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118" w:firstLine="0"/>
              <w:jc w:val="right"/>
            </w:pPr>
            <w:r>
              <w:rPr>
                <w:sz w:val="24"/>
              </w:rPr>
              <w:t xml:space="preserve">13. </w:t>
            </w:r>
          </w:p>
        </w:tc>
        <w:tc>
          <w:tcPr>
            <w:tcW w:w="3128"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110" w:right="0" w:firstLine="0"/>
            </w:pPr>
            <w:r>
              <w:rPr>
                <w:sz w:val="24"/>
              </w:rPr>
              <w:t xml:space="preserve">Поддержка дисциплины внутри отряда </w:t>
            </w:r>
          </w:p>
        </w:tc>
        <w:tc>
          <w:tcPr>
            <w:tcW w:w="1844" w:type="dxa"/>
            <w:tcBorders>
              <w:top w:val="single" w:sz="4" w:space="0" w:color="000000"/>
              <w:left w:val="single" w:sz="4" w:space="0" w:color="000000"/>
              <w:bottom w:val="single" w:sz="4" w:space="0" w:color="000000"/>
              <w:right w:val="single" w:sz="4" w:space="0" w:color="000000"/>
            </w:tcBorders>
          </w:tcPr>
          <w:p w:rsidR="00882A35" w:rsidRDefault="00882A35" w:rsidP="00882A35">
            <w:pPr>
              <w:spacing w:after="0" w:line="259" w:lineRule="auto"/>
              <w:ind w:left="4" w:right="0" w:firstLine="0"/>
              <w:jc w:val="center"/>
              <w:rPr>
                <w:sz w:val="24"/>
              </w:rPr>
            </w:pPr>
            <w:proofErr w:type="gramStart"/>
            <w:r>
              <w:rPr>
                <w:sz w:val="24"/>
              </w:rPr>
              <w:t>Март ,июнь</w:t>
            </w:r>
            <w:proofErr w:type="gramEnd"/>
          </w:p>
          <w:p w:rsidR="00EB0B73" w:rsidRDefault="00882A35" w:rsidP="00882A35">
            <w:pPr>
              <w:spacing w:after="0" w:line="259" w:lineRule="auto"/>
              <w:ind w:left="0" w:right="9" w:firstLine="0"/>
              <w:jc w:val="center"/>
            </w:pPr>
            <w:r>
              <w:rPr>
                <w:sz w:val="24"/>
              </w:rPr>
              <w:t xml:space="preserve"> (ежедневно)</w:t>
            </w:r>
          </w:p>
        </w:tc>
        <w:tc>
          <w:tcPr>
            <w:tcW w:w="1978"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0" w:firstLine="0"/>
              <w:jc w:val="left"/>
            </w:pPr>
            <w:r>
              <w:rPr>
                <w:sz w:val="24"/>
              </w:rPr>
              <w:t xml:space="preserve"> </w:t>
            </w:r>
          </w:p>
        </w:tc>
        <w:tc>
          <w:tcPr>
            <w:tcW w:w="1954"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9" w:right="0" w:firstLine="0"/>
              <w:jc w:val="center"/>
            </w:pPr>
            <w:r>
              <w:rPr>
                <w:sz w:val="24"/>
              </w:rPr>
              <w:t xml:space="preserve">Лагерь </w:t>
            </w:r>
          </w:p>
        </w:tc>
      </w:tr>
      <w:tr w:rsidR="00EB0B73">
        <w:trPr>
          <w:trHeight w:val="422"/>
        </w:trPr>
        <w:tc>
          <w:tcPr>
            <w:tcW w:w="9576" w:type="dxa"/>
            <w:gridSpan w:val="5"/>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842" w:right="0" w:firstLine="0"/>
              <w:jc w:val="center"/>
            </w:pPr>
            <w:r>
              <w:rPr>
                <w:b/>
                <w:sz w:val="24"/>
              </w:rPr>
              <w:t xml:space="preserve">Модуль «Профориентация» </w:t>
            </w:r>
          </w:p>
        </w:tc>
      </w:tr>
      <w:tr w:rsidR="00EB0B73">
        <w:trPr>
          <w:trHeight w:val="566"/>
        </w:trPr>
        <w:tc>
          <w:tcPr>
            <w:tcW w:w="672"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118" w:firstLine="0"/>
              <w:jc w:val="right"/>
            </w:pPr>
            <w:r>
              <w:rPr>
                <w:sz w:val="24"/>
              </w:rPr>
              <w:t xml:space="preserve">14. </w:t>
            </w:r>
          </w:p>
        </w:tc>
        <w:tc>
          <w:tcPr>
            <w:tcW w:w="3128"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190" w:right="254" w:firstLine="0"/>
              <w:jc w:val="left"/>
            </w:pPr>
            <w:r>
              <w:rPr>
                <w:sz w:val="24"/>
              </w:rPr>
              <w:t xml:space="preserve">«Арт-мастер»: творческий мастер-класс </w:t>
            </w:r>
          </w:p>
        </w:tc>
        <w:tc>
          <w:tcPr>
            <w:tcW w:w="1844" w:type="dxa"/>
            <w:tcBorders>
              <w:top w:val="single" w:sz="4" w:space="0" w:color="000000"/>
              <w:left w:val="single" w:sz="4" w:space="0" w:color="000000"/>
              <w:bottom w:val="single" w:sz="4" w:space="0" w:color="000000"/>
              <w:right w:val="single" w:sz="4" w:space="0" w:color="000000"/>
            </w:tcBorders>
          </w:tcPr>
          <w:p w:rsidR="00882A35" w:rsidRDefault="00882A35" w:rsidP="00882A35">
            <w:pPr>
              <w:spacing w:after="0" w:line="259" w:lineRule="auto"/>
              <w:ind w:left="4" w:right="0" w:firstLine="0"/>
              <w:jc w:val="center"/>
              <w:rPr>
                <w:sz w:val="24"/>
              </w:rPr>
            </w:pPr>
            <w:proofErr w:type="gramStart"/>
            <w:r>
              <w:rPr>
                <w:sz w:val="24"/>
              </w:rPr>
              <w:t>Март ,июнь</w:t>
            </w:r>
            <w:proofErr w:type="gramEnd"/>
          </w:p>
          <w:p w:rsidR="00EB0B73" w:rsidRDefault="00882A35" w:rsidP="00882A35">
            <w:pPr>
              <w:spacing w:after="0" w:line="259" w:lineRule="auto"/>
              <w:ind w:left="10" w:right="0" w:firstLine="0"/>
              <w:jc w:val="center"/>
            </w:pPr>
            <w:r>
              <w:rPr>
                <w:sz w:val="24"/>
              </w:rPr>
              <w:t xml:space="preserve"> (ежедневно)</w:t>
            </w:r>
          </w:p>
        </w:tc>
        <w:tc>
          <w:tcPr>
            <w:tcW w:w="1978"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0" w:firstLine="0"/>
              <w:jc w:val="left"/>
            </w:pPr>
            <w:r>
              <w:rPr>
                <w:sz w:val="24"/>
              </w:rPr>
              <w:t xml:space="preserve"> </w:t>
            </w:r>
          </w:p>
        </w:tc>
        <w:tc>
          <w:tcPr>
            <w:tcW w:w="1954"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9" w:right="0" w:firstLine="0"/>
              <w:jc w:val="center"/>
            </w:pPr>
            <w:r>
              <w:rPr>
                <w:sz w:val="24"/>
              </w:rPr>
              <w:t xml:space="preserve">Лагерь </w:t>
            </w:r>
          </w:p>
        </w:tc>
      </w:tr>
      <w:tr w:rsidR="00EB0B73">
        <w:trPr>
          <w:trHeight w:val="564"/>
        </w:trPr>
        <w:tc>
          <w:tcPr>
            <w:tcW w:w="672"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118" w:firstLine="0"/>
              <w:jc w:val="right"/>
            </w:pPr>
            <w:r>
              <w:rPr>
                <w:sz w:val="24"/>
              </w:rPr>
              <w:t xml:space="preserve">15. </w:t>
            </w:r>
          </w:p>
        </w:tc>
        <w:tc>
          <w:tcPr>
            <w:tcW w:w="3128"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190" w:right="302" w:firstLine="0"/>
              <w:jc w:val="left"/>
            </w:pPr>
            <w:r>
              <w:rPr>
                <w:sz w:val="24"/>
              </w:rPr>
              <w:t xml:space="preserve">Конкурс рисунков «Кем я хочу быть?» </w:t>
            </w:r>
          </w:p>
        </w:tc>
        <w:tc>
          <w:tcPr>
            <w:tcW w:w="1844" w:type="dxa"/>
            <w:tcBorders>
              <w:top w:val="single" w:sz="4" w:space="0" w:color="000000"/>
              <w:left w:val="single" w:sz="4" w:space="0" w:color="000000"/>
              <w:bottom w:val="single" w:sz="4" w:space="0" w:color="000000"/>
              <w:right w:val="single" w:sz="4" w:space="0" w:color="000000"/>
            </w:tcBorders>
          </w:tcPr>
          <w:p w:rsidR="00882A35" w:rsidRDefault="00882A35" w:rsidP="00882A35">
            <w:pPr>
              <w:spacing w:after="0" w:line="259" w:lineRule="auto"/>
              <w:ind w:left="4" w:right="0" w:firstLine="0"/>
              <w:jc w:val="center"/>
              <w:rPr>
                <w:sz w:val="24"/>
              </w:rPr>
            </w:pPr>
            <w:proofErr w:type="gramStart"/>
            <w:r>
              <w:rPr>
                <w:sz w:val="24"/>
              </w:rPr>
              <w:t>Март ,июнь</w:t>
            </w:r>
            <w:proofErr w:type="gramEnd"/>
          </w:p>
          <w:p w:rsidR="00EB0B73" w:rsidRDefault="00882A35" w:rsidP="00882A35">
            <w:pPr>
              <w:spacing w:after="0" w:line="259" w:lineRule="auto"/>
              <w:ind w:left="10" w:right="0" w:firstLine="0"/>
              <w:jc w:val="center"/>
            </w:pPr>
            <w:r>
              <w:rPr>
                <w:sz w:val="24"/>
              </w:rPr>
              <w:t xml:space="preserve"> (ежедневно)</w:t>
            </w:r>
          </w:p>
        </w:tc>
        <w:tc>
          <w:tcPr>
            <w:tcW w:w="1978"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0" w:firstLine="0"/>
              <w:jc w:val="left"/>
            </w:pPr>
            <w:r>
              <w:rPr>
                <w:sz w:val="24"/>
              </w:rPr>
              <w:t xml:space="preserve"> </w:t>
            </w:r>
          </w:p>
        </w:tc>
        <w:tc>
          <w:tcPr>
            <w:tcW w:w="1954"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9" w:right="0" w:firstLine="0"/>
              <w:jc w:val="center"/>
            </w:pPr>
            <w:r>
              <w:rPr>
                <w:sz w:val="24"/>
              </w:rPr>
              <w:t xml:space="preserve">Лагерь </w:t>
            </w:r>
          </w:p>
        </w:tc>
      </w:tr>
      <w:tr w:rsidR="00EB0B73">
        <w:trPr>
          <w:trHeight w:val="1123"/>
        </w:trPr>
        <w:tc>
          <w:tcPr>
            <w:tcW w:w="672"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118" w:firstLine="0"/>
              <w:jc w:val="right"/>
            </w:pPr>
            <w:r>
              <w:rPr>
                <w:sz w:val="24"/>
              </w:rPr>
              <w:t xml:space="preserve">16. </w:t>
            </w:r>
          </w:p>
        </w:tc>
        <w:tc>
          <w:tcPr>
            <w:tcW w:w="3128"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190" w:right="658" w:firstLine="0"/>
            </w:pPr>
            <w:proofErr w:type="spellStart"/>
            <w:r>
              <w:rPr>
                <w:sz w:val="24"/>
              </w:rPr>
              <w:t>Профориентационные</w:t>
            </w:r>
            <w:proofErr w:type="spellEnd"/>
            <w:r>
              <w:rPr>
                <w:sz w:val="24"/>
              </w:rPr>
              <w:t xml:space="preserve"> игры: симуляции, деловые игры, </w:t>
            </w:r>
            <w:proofErr w:type="spellStart"/>
            <w:r>
              <w:rPr>
                <w:sz w:val="24"/>
              </w:rPr>
              <w:t>квесты</w:t>
            </w:r>
            <w:proofErr w:type="spellEnd"/>
            <w:r>
              <w:rPr>
                <w:sz w:val="24"/>
              </w:rPr>
              <w:t xml:space="preserve">, решение кейсов </w:t>
            </w:r>
          </w:p>
        </w:tc>
        <w:tc>
          <w:tcPr>
            <w:tcW w:w="1844" w:type="dxa"/>
            <w:tcBorders>
              <w:top w:val="single" w:sz="4" w:space="0" w:color="000000"/>
              <w:left w:val="single" w:sz="4" w:space="0" w:color="000000"/>
              <w:bottom w:val="single" w:sz="4" w:space="0" w:color="000000"/>
              <w:right w:val="single" w:sz="4" w:space="0" w:color="000000"/>
            </w:tcBorders>
          </w:tcPr>
          <w:p w:rsidR="00882A35" w:rsidRDefault="00882A35" w:rsidP="00882A35">
            <w:pPr>
              <w:spacing w:after="0" w:line="259" w:lineRule="auto"/>
              <w:ind w:left="4" w:right="0" w:firstLine="0"/>
              <w:jc w:val="center"/>
              <w:rPr>
                <w:sz w:val="24"/>
              </w:rPr>
            </w:pPr>
            <w:proofErr w:type="gramStart"/>
            <w:r>
              <w:rPr>
                <w:sz w:val="24"/>
              </w:rPr>
              <w:t>Март ,июнь</w:t>
            </w:r>
            <w:proofErr w:type="gramEnd"/>
          </w:p>
          <w:p w:rsidR="00EB0B73" w:rsidRDefault="00882A35" w:rsidP="00882A35">
            <w:pPr>
              <w:spacing w:after="0" w:line="259" w:lineRule="auto"/>
              <w:ind w:left="0" w:right="9" w:firstLine="0"/>
              <w:jc w:val="center"/>
            </w:pPr>
            <w:r>
              <w:rPr>
                <w:sz w:val="24"/>
              </w:rPr>
              <w:t xml:space="preserve"> (ежедневно)</w:t>
            </w:r>
          </w:p>
        </w:tc>
        <w:tc>
          <w:tcPr>
            <w:tcW w:w="1978"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0" w:firstLine="0"/>
              <w:jc w:val="left"/>
            </w:pPr>
            <w:r>
              <w:rPr>
                <w:sz w:val="24"/>
              </w:rPr>
              <w:t xml:space="preserve"> </w:t>
            </w:r>
          </w:p>
        </w:tc>
        <w:tc>
          <w:tcPr>
            <w:tcW w:w="1954"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9" w:right="0" w:firstLine="0"/>
              <w:jc w:val="center"/>
            </w:pPr>
            <w:r>
              <w:rPr>
                <w:sz w:val="24"/>
              </w:rPr>
              <w:t xml:space="preserve">Лагерь </w:t>
            </w:r>
          </w:p>
        </w:tc>
      </w:tr>
      <w:tr w:rsidR="00EB0B73">
        <w:trPr>
          <w:trHeight w:val="422"/>
        </w:trPr>
        <w:tc>
          <w:tcPr>
            <w:tcW w:w="9576" w:type="dxa"/>
            <w:gridSpan w:val="5"/>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36" w:right="0" w:firstLine="0"/>
              <w:jc w:val="center"/>
            </w:pPr>
            <w:r>
              <w:rPr>
                <w:b/>
                <w:sz w:val="24"/>
              </w:rPr>
              <w:t xml:space="preserve">Модуль «Коллективная социально значимая деятельность в Движении Первых» </w:t>
            </w:r>
          </w:p>
        </w:tc>
      </w:tr>
      <w:tr w:rsidR="00EB0B73">
        <w:trPr>
          <w:trHeight w:val="605"/>
        </w:trPr>
        <w:tc>
          <w:tcPr>
            <w:tcW w:w="672"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118" w:firstLine="0"/>
              <w:jc w:val="right"/>
            </w:pPr>
            <w:r>
              <w:rPr>
                <w:sz w:val="24"/>
              </w:rPr>
              <w:t xml:space="preserve">17. </w:t>
            </w:r>
          </w:p>
        </w:tc>
        <w:tc>
          <w:tcPr>
            <w:tcW w:w="3128"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190" w:right="0" w:firstLine="0"/>
            </w:pPr>
            <w:r>
              <w:rPr>
                <w:sz w:val="24"/>
              </w:rPr>
              <w:t xml:space="preserve">Торжественная церемония открытия лагерной смены. </w:t>
            </w:r>
          </w:p>
        </w:tc>
        <w:tc>
          <w:tcPr>
            <w:tcW w:w="1844" w:type="dxa"/>
            <w:tcBorders>
              <w:top w:val="single" w:sz="4" w:space="0" w:color="000000"/>
              <w:left w:val="single" w:sz="4" w:space="0" w:color="000000"/>
              <w:bottom w:val="single" w:sz="4" w:space="0" w:color="000000"/>
              <w:right w:val="single" w:sz="4" w:space="0" w:color="000000"/>
            </w:tcBorders>
          </w:tcPr>
          <w:p w:rsidR="00882A35" w:rsidRDefault="00882A35" w:rsidP="00882A35">
            <w:pPr>
              <w:spacing w:after="0" w:line="259" w:lineRule="auto"/>
              <w:ind w:left="4" w:right="0" w:firstLine="0"/>
              <w:jc w:val="center"/>
              <w:rPr>
                <w:sz w:val="24"/>
              </w:rPr>
            </w:pPr>
            <w:proofErr w:type="gramStart"/>
            <w:r>
              <w:rPr>
                <w:sz w:val="24"/>
              </w:rPr>
              <w:t>Март ,июнь</w:t>
            </w:r>
            <w:proofErr w:type="gramEnd"/>
          </w:p>
          <w:p w:rsidR="00EB0B73" w:rsidRDefault="00882A35" w:rsidP="00882A35">
            <w:pPr>
              <w:spacing w:after="0" w:line="259" w:lineRule="auto"/>
              <w:ind w:left="10" w:right="0" w:firstLine="0"/>
              <w:jc w:val="center"/>
            </w:pPr>
            <w:r>
              <w:rPr>
                <w:sz w:val="24"/>
              </w:rPr>
              <w:t xml:space="preserve"> (ежедневно)</w:t>
            </w:r>
          </w:p>
        </w:tc>
        <w:tc>
          <w:tcPr>
            <w:tcW w:w="1978"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0" w:firstLine="0"/>
              <w:jc w:val="left"/>
            </w:pPr>
            <w:r>
              <w:rPr>
                <w:sz w:val="24"/>
              </w:rPr>
              <w:t xml:space="preserve"> </w:t>
            </w:r>
          </w:p>
        </w:tc>
        <w:tc>
          <w:tcPr>
            <w:tcW w:w="1954"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9" w:right="0" w:firstLine="0"/>
              <w:jc w:val="center"/>
            </w:pPr>
            <w:r>
              <w:rPr>
                <w:sz w:val="24"/>
              </w:rPr>
              <w:t xml:space="preserve">Лагерь </w:t>
            </w:r>
          </w:p>
        </w:tc>
      </w:tr>
      <w:tr w:rsidR="00EB0B73">
        <w:trPr>
          <w:trHeight w:val="605"/>
        </w:trPr>
        <w:tc>
          <w:tcPr>
            <w:tcW w:w="672"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118" w:firstLine="0"/>
              <w:jc w:val="right"/>
            </w:pPr>
            <w:r>
              <w:rPr>
                <w:sz w:val="24"/>
              </w:rPr>
              <w:t xml:space="preserve">18. </w:t>
            </w:r>
          </w:p>
        </w:tc>
        <w:tc>
          <w:tcPr>
            <w:tcW w:w="3128"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190" w:right="0" w:firstLine="0"/>
            </w:pPr>
            <w:r>
              <w:rPr>
                <w:sz w:val="24"/>
              </w:rPr>
              <w:t xml:space="preserve">Торжественная церемония закрытия лагерной смены. </w:t>
            </w:r>
          </w:p>
        </w:tc>
        <w:tc>
          <w:tcPr>
            <w:tcW w:w="1844" w:type="dxa"/>
            <w:tcBorders>
              <w:top w:val="single" w:sz="4" w:space="0" w:color="000000"/>
              <w:left w:val="single" w:sz="4" w:space="0" w:color="000000"/>
              <w:bottom w:val="single" w:sz="4" w:space="0" w:color="000000"/>
              <w:right w:val="single" w:sz="4" w:space="0" w:color="000000"/>
            </w:tcBorders>
          </w:tcPr>
          <w:p w:rsidR="00882A35" w:rsidRDefault="00882A35" w:rsidP="00882A35">
            <w:pPr>
              <w:spacing w:after="0" w:line="259" w:lineRule="auto"/>
              <w:ind w:left="4" w:right="0" w:firstLine="0"/>
              <w:jc w:val="center"/>
              <w:rPr>
                <w:sz w:val="24"/>
              </w:rPr>
            </w:pPr>
            <w:proofErr w:type="gramStart"/>
            <w:r>
              <w:rPr>
                <w:sz w:val="24"/>
              </w:rPr>
              <w:t>Март ,июнь</w:t>
            </w:r>
            <w:proofErr w:type="gramEnd"/>
          </w:p>
          <w:p w:rsidR="00EB0B73" w:rsidRDefault="00882A35" w:rsidP="00882A35">
            <w:pPr>
              <w:spacing w:after="0" w:line="259" w:lineRule="auto"/>
              <w:ind w:left="10" w:right="0" w:firstLine="0"/>
              <w:jc w:val="center"/>
            </w:pPr>
            <w:r>
              <w:rPr>
                <w:sz w:val="24"/>
              </w:rPr>
              <w:t xml:space="preserve"> (ежедневно)</w:t>
            </w:r>
          </w:p>
        </w:tc>
        <w:tc>
          <w:tcPr>
            <w:tcW w:w="1978"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0" w:firstLine="0"/>
              <w:jc w:val="left"/>
            </w:pPr>
            <w:r>
              <w:rPr>
                <w:sz w:val="24"/>
              </w:rPr>
              <w:t xml:space="preserve"> </w:t>
            </w:r>
          </w:p>
        </w:tc>
        <w:tc>
          <w:tcPr>
            <w:tcW w:w="1954"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9" w:right="0" w:firstLine="0"/>
              <w:jc w:val="center"/>
            </w:pPr>
            <w:r>
              <w:rPr>
                <w:sz w:val="24"/>
              </w:rPr>
              <w:t xml:space="preserve">Лагерь </w:t>
            </w:r>
          </w:p>
        </w:tc>
      </w:tr>
      <w:tr w:rsidR="00EB0B73">
        <w:trPr>
          <w:trHeight w:val="494"/>
        </w:trPr>
        <w:tc>
          <w:tcPr>
            <w:tcW w:w="672"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118" w:firstLine="0"/>
              <w:jc w:val="right"/>
            </w:pPr>
            <w:r>
              <w:rPr>
                <w:sz w:val="24"/>
              </w:rPr>
              <w:t xml:space="preserve">19. </w:t>
            </w:r>
          </w:p>
        </w:tc>
        <w:tc>
          <w:tcPr>
            <w:tcW w:w="3128"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190" w:right="0" w:firstLine="0"/>
              <w:jc w:val="left"/>
            </w:pPr>
            <w:r>
              <w:rPr>
                <w:sz w:val="24"/>
              </w:rPr>
              <w:t xml:space="preserve">Игра «Мы в движении!» </w:t>
            </w:r>
          </w:p>
        </w:tc>
        <w:tc>
          <w:tcPr>
            <w:tcW w:w="1844" w:type="dxa"/>
            <w:tcBorders>
              <w:top w:val="single" w:sz="4" w:space="0" w:color="000000"/>
              <w:left w:val="single" w:sz="4" w:space="0" w:color="000000"/>
              <w:bottom w:val="single" w:sz="4" w:space="0" w:color="000000"/>
              <w:right w:val="single" w:sz="4" w:space="0" w:color="000000"/>
            </w:tcBorders>
          </w:tcPr>
          <w:p w:rsidR="00882A35" w:rsidRDefault="00882A35" w:rsidP="00882A35">
            <w:pPr>
              <w:spacing w:after="0" w:line="259" w:lineRule="auto"/>
              <w:ind w:left="4" w:right="0" w:firstLine="0"/>
              <w:jc w:val="center"/>
              <w:rPr>
                <w:sz w:val="24"/>
              </w:rPr>
            </w:pPr>
            <w:proofErr w:type="gramStart"/>
            <w:r>
              <w:rPr>
                <w:sz w:val="24"/>
              </w:rPr>
              <w:t>Март ,июнь</w:t>
            </w:r>
            <w:proofErr w:type="gramEnd"/>
          </w:p>
          <w:p w:rsidR="00EB0B73" w:rsidRDefault="00882A35" w:rsidP="00882A35">
            <w:pPr>
              <w:spacing w:after="0" w:line="259" w:lineRule="auto"/>
              <w:ind w:left="10" w:right="0" w:firstLine="0"/>
              <w:jc w:val="center"/>
            </w:pPr>
            <w:r>
              <w:rPr>
                <w:sz w:val="24"/>
              </w:rPr>
              <w:t xml:space="preserve"> (ежедневно)</w:t>
            </w:r>
          </w:p>
        </w:tc>
        <w:tc>
          <w:tcPr>
            <w:tcW w:w="1978"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0" w:firstLine="0"/>
              <w:jc w:val="left"/>
            </w:pPr>
            <w:r>
              <w:rPr>
                <w:sz w:val="24"/>
              </w:rPr>
              <w:t xml:space="preserve"> </w:t>
            </w:r>
          </w:p>
        </w:tc>
        <w:tc>
          <w:tcPr>
            <w:tcW w:w="1954"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9" w:right="0" w:firstLine="0"/>
              <w:jc w:val="center"/>
            </w:pPr>
            <w:r>
              <w:rPr>
                <w:sz w:val="24"/>
              </w:rPr>
              <w:t xml:space="preserve">Лагерь </w:t>
            </w:r>
          </w:p>
        </w:tc>
      </w:tr>
      <w:tr w:rsidR="00EB0B73">
        <w:trPr>
          <w:trHeight w:val="494"/>
        </w:trPr>
        <w:tc>
          <w:tcPr>
            <w:tcW w:w="672"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118" w:firstLine="0"/>
              <w:jc w:val="right"/>
            </w:pPr>
            <w:r>
              <w:rPr>
                <w:sz w:val="24"/>
              </w:rPr>
              <w:t xml:space="preserve">20. </w:t>
            </w:r>
          </w:p>
        </w:tc>
        <w:tc>
          <w:tcPr>
            <w:tcW w:w="3128"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134" w:right="0" w:firstLine="0"/>
              <w:jc w:val="left"/>
            </w:pPr>
            <w:r>
              <w:rPr>
                <w:sz w:val="24"/>
              </w:rPr>
              <w:t xml:space="preserve">Всемирный день театра </w:t>
            </w:r>
          </w:p>
        </w:tc>
        <w:tc>
          <w:tcPr>
            <w:tcW w:w="1844" w:type="dxa"/>
            <w:tcBorders>
              <w:top w:val="single" w:sz="4" w:space="0" w:color="000000"/>
              <w:left w:val="single" w:sz="4" w:space="0" w:color="000000"/>
              <w:bottom w:val="single" w:sz="4" w:space="0" w:color="000000"/>
              <w:right w:val="single" w:sz="4" w:space="0" w:color="000000"/>
            </w:tcBorders>
          </w:tcPr>
          <w:p w:rsidR="00882A35" w:rsidRDefault="00882A35" w:rsidP="00882A35">
            <w:pPr>
              <w:spacing w:after="0" w:line="259" w:lineRule="auto"/>
              <w:ind w:left="4" w:right="0" w:firstLine="0"/>
              <w:jc w:val="center"/>
              <w:rPr>
                <w:sz w:val="24"/>
              </w:rPr>
            </w:pPr>
            <w:proofErr w:type="gramStart"/>
            <w:r>
              <w:rPr>
                <w:sz w:val="24"/>
              </w:rPr>
              <w:t>Март ,июнь</w:t>
            </w:r>
            <w:proofErr w:type="gramEnd"/>
          </w:p>
          <w:p w:rsidR="00EB0B73" w:rsidRDefault="00882A35" w:rsidP="00882A35">
            <w:pPr>
              <w:spacing w:after="0" w:line="259" w:lineRule="auto"/>
              <w:ind w:left="10" w:right="0" w:firstLine="0"/>
              <w:jc w:val="center"/>
            </w:pPr>
            <w:r>
              <w:rPr>
                <w:sz w:val="24"/>
              </w:rPr>
              <w:t xml:space="preserve"> (ежедневно)</w:t>
            </w:r>
          </w:p>
        </w:tc>
        <w:tc>
          <w:tcPr>
            <w:tcW w:w="1978"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0" w:firstLine="0"/>
              <w:jc w:val="left"/>
            </w:pPr>
            <w:r>
              <w:rPr>
                <w:sz w:val="24"/>
              </w:rPr>
              <w:t xml:space="preserve"> </w:t>
            </w:r>
          </w:p>
        </w:tc>
        <w:tc>
          <w:tcPr>
            <w:tcW w:w="1954"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9" w:right="0" w:firstLine="0"/>
              <w:jc w:val="center"/>
            </w:pPr>
            <w:r>
              <w:rPr>
                <w:sz w:val="24"/>
              </w:rPr>
              <w:t xml:space="preserve">Лагерь </w:t>
            </w:r>
          </w:p>
        </w:tc>
      </w:tr>
      <w:tr w:rsidR="00EB0B73">
        <w:trPr>
          <w:trHeight w:val="420"/>
        </w:trPr>
        <w:tc>
          <w:tcPr>
            <w:tcW w:w="9576" w:type="dxa"/>
            <w:gridSpan w:val="5"/>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861" w:right="0" w:firstLine="0"/>
              <w:jc w:val="center"/>
            </w:pPr>
            <w:r>
              <w:rPr>
                <w:b/>
                <w:sz w:val="24"/>
              </w:rPr>
              <w:t xml:space="preserve">ВАРИАТИВНЫЕ МОДУЛИ </w:t>
            </w:r>
          </w:p>
        </w:tc>
      </w:tr>
      <w:tr w:rsidR="00EB0B73">
        <w:trPr>
          <w:trHeight w:val="422"/>
        </w:trPr>
        <w:tc>
          <w:tcPr>
            <w:tcW w:w="9576" w:type="dxa"/>
            <w:gridSpan w:val="5"/>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852" w:right="0" w:firstLine="0"/>
              <w:jc w:val="center"/>
            </w:pPr>
            <w:r>
              <w:rPr>
                <w:b/>
                <w:sz w:val="24"/>
              </w:rPr>
              <w:t xml:space="preserve">Модуль «Экскурсии и походы» </w:t>
            </w:r>
          </w:p>
        </w:tc>
      </w:tr>
      <w:tr w:rsidR="00EB0B73">
        <w:trPr>
          <w:trHeight w:val="845"/>
        </w:trPr>
        <w:tc>
          <w:tcPr>
            <w:tcW w:w="672"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118" w:firstLine="0"/>
              <w:jc w:val="right"/>
            </w:pPr>
            <w:r>
              <w:rPr>
                <w:sz w:val="24"/>
              </w:rPr>
              <w:t xml:space="preserve">21. </w:t>
            </w:r>
          </w:p>
        </w:tc>
        <w:tc>
          <w:tcPr>
            <w:tcW w:w="3128" w:type="dxa"/>
            <w:tcBorders>
              <w:top w:val="single" w:sz="4" w:space="0" w:color="000000"/>
              <w:left w:val="single" w:sz="4" w:space="0" w:color="000000"/>
              <w:bottom w:val="single" w:sz="4" w:space="0" w:color="000000"/>
              <w:right w:val="single" w:sz="4" w:space="0" w:color="000000"/>
            </w:tcBorders>
            <w:vAlign w:val="bottom"/>
          </w:tcPr>
          <w:p w:rsidR="00EB0B73" w:rsidRDefault="00F91D5C" w:rsidP="00D82775">
            <w:pPr>
              <w:tabs>
                <w:tab w:val="center" w:pos="1172"/>
                <w:tab w:val="center" w:pos="2344"/>
              </w:tabs>
              <w:spacing w:after="27" w:line="259" w:lineRule="auto"/>
              <w:ind w:left="0" w:right="0" w:firstLine="0"/>
              <w:jc w:val="left"/>
            </w:pPr>
            <w:r>
              <w:rPr>
                <w:rFonts w:ascii="Calibri" w:eastAsia="Calibri" w:hAnsi="Calibri" w:cs="Calibri"/>
                <w:sz w:val="22"/>
              </w:rPr>
              <w:tab/>
            </w:r>
            <w:r>
              <w:rPr>
                <w:sz w:val="24"/>
              </w:rPr>
              <w:t>Обзорная</w:t>
            </w:r>
            <w:r w:rsidR="00D82775">
              <w:rPr>
                <w:sz w:val="24"/>
              </w:rPr>
              <w:t xml:space="preserve"> Экскурсия </w:t>
            </w:r>
            <w:proofErr w:type="spellStart"/>
            <w:r w:rsidR="00D82775">
              <w:rPr>
                <w:sz w:val="24"/>
              </w:rPr>
              <w:t>экскурсия</w:t>
            </w:r>
            <w:proofErr w:type="spellEnd"/>
            <w:r>
              <w:rPr>
                <w:sz w:val="24"/>
              </w:rPr>
              <w:t xml:space="preserve"> по </w:t>
            </w:r>
            <w:r w:rsidR="00D82775" w:rsidRPr="00D82775">
              <w:rPr>
                <w:sz w:val="22"/>
              </w:rPr>
              <w:t>Казанскому кремлю</w:t>
            </w:r>
            <w:r w:rsidR="00D82775" w:rsidRPr="00D82775">
              <w:rPr>
                <w:sz w:val="20"/>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882A35" w:rsidRDefault="00882A35" w:rsidP="00882A35">
            <w:pPr>
              <w:spacing w:after="0" w:line="259" w:lineRule="auto"/>
              <w:ind w:left="4" w:right="0" w:firstLine="0"/>
              <w:jc w:val="center"/>
              <w:rPr>
                <w:sz w:val="24"/>
              </w:rPr>
            </w:pPr>
            <w:proofErr w:type="gramStart"/>
            <w:r>
              <w:rPr>
                <w:sz w:val="24"/>
              </w:rPr>
              <w:t>Март ,июнь</w:t>
            </w:r>
            <w:proofErr w:type="gramEnd"/>
          </w:p>
          <w:p w:rsidR="00EB0B73" w:rsidRDefault="00882A35" w:rsidP="00882A35">
            <w:pPr>
              <w:spacing w:after="0" w:line="259" w:lineRule="auto"/>
              <w:ind w:left="0" w:right="9" w:firstLine="0"/>
              <w:jc w:val="center"/>
            </w:pPr>
            <w:r>
              <w:rPr>
                <w:sz w:val="24"/>
              </w:rPr>
              <w:t xml:space="preserve"> (ежедневно)</w:t>
            </w:r>
          </w:p>
        </w:tc>
        <w:tc>
          <w:tcPr>
            <w:tcW w:w="1978"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0" w:firstLine="0"/>
              <w:jc w:val="left"/>
            </w:pPr>
            <w:r>
              <w:rPr>
                <w:sz w:val="24"/>
              </w:rPr>
              <w:t xml:space="preserve"> </w:t>
            </w:r>
          </w:p>
        </w:tc>
        <w:tc>
          <w:tcPr>
            <w:tcW w:w="1954"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9" w:right="0" w:firstLine="0"/>
              <w:jc w:val="center"/>
            </w:pPr>
            <w:r>
              <w:rPr>
                <w:sz w:val="24"/>
              </w:rPr>
              <w:t xml:space="preserve">Лагерь </w:t>
            </w:r>
          </w:p>
        </w:tc>
      </w:tr>
      <w:tr w:rsidR="00EB0B73">
        <w:trPr>
          <w:trHeight w:val="567"/>
        </w:trPr>
        <w:tc>
          <w:tcPr>
            <w:tcW w:w="672"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118" w:firstLine="0"/>
              <w:jc w:val="right"/>
            </w:pPr>
            <w:r>
              <w:rPr>
                <w:sz w:val="24"/>
              </w:rPr>
              <w:t xml:space="preserve">22. </w:t>
            </w:r>
          </w:p>
        </w:tc>
        <w:tc>
          <w:tcPr>
            <w:tcW w:w="3128" w:type="dxa"/>
            <w:tcBorders>
              <w:top w:val="single" w:sz="4" w:space="0" w:color="000000"/>
              <w:left w:val="single" w:sz="4" w:space="0" w:color="000000"/>
              <w:bottom w:val="single" w:sz="4" w:space="0" w:color="000000"/>
              <w:right w:val="single" w:sz="4" w:space="0" w:color="000000"/>
            </w:tcBorders>
          </w:tcPr>
          <w:p w:rsidR="00EB0B73" w:rsidRDefault="00D82775" w:rsidP="00D82775">
            <w:pPr>
              <w:spacing w:after="83" w:line="259" w:lineRule="auto"/>
              <w:ind w:left="190" w:right="0" w:firstLine="0"/>
              <w:jc w:val="left"/>
            </w:pPr>
            <w:r>
              <w:rPr>
                <w:sz w:val="24"/>
              </w:rPr>
              <w:t xml:space="preserve">Экскурсии в Национальный музеи </w:t>
            </w:r>
            <w:r w:rsidR="00F91D5C">
              <w:rPr>
                <w:sz w:val="24"/>
              </w:rPr>
              <w:tab/>
              <w:t xml:space="preserve"> </w:t>
            </w:r>
          </w:p>
        </w:tc>
        <w:tc>
          <w:tcPr>
            <w:tcW w:w="1844" w:type="dxa"/>
            <w:tcBorders>
              <w:top w:val="single" w:sz="4" w:space="0" w:color="000000"/>
              <w:left w:val="single" w:sz="4" w:space="0" w:color="000000"/>
              <w:bottom w:val="single" w:sz="4" w:space="0" w:color="000000"/>
              <w:right w:val="single" w:sz="4" w:space="0" w:color="000000"/>
            </w:tcBorders>
          </w:tcPr>
          <w:p w:rsidR="00882A35" w:rsidRDefault="00882A35" w:rsidP="00882A35">
            <w:pPr>
              <w:spacing w:after="0" w:line="259" w:lineRule="auto"/>
              <w:ind w:left="4" w:right="0" w:firstLine="0"/>
              <w:jc w:val="center"/>
              <w:rPr>
                <w:sz w:val="24"/>
              </w:rPr>
            </w:pPr>
            <w:proofErr w:type="gramStart"/>
            <w:r>
              <w:rPr>
                <w:sz w:val="24"/>
              </w:rPr>
              <w:t>Март ,июнь</w:t>
            </w:r>
            <w:proofErr w:type="gramEnd"/>
          </w:p>
          <w:p w:rsidR="00EB0B73" w:rsidRDefault="00882A35" w:rsidP="00882A35">
            <w:pPr>
              <w:spacing w:after="0" w:line="259" w:lineRule="auto"/>
              <w:ind w:left="0" w:right="9" w:firstLine="0"/>
              <w:jc w:val="center"/>
            </w:pPr>
            <w:r>
              <w:rPr>
                <w:sz w:val="24"/>
              </w:rPr>
              <w:t xml:space="preserve"> (ежедневно)</w:t>
            </w:r>
          </w:p>
        </w:tc>
        <w:tc>
          <w:tcPr>
            <w:tcW w:w="1978"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0" w:firstLine="0"/>
              <w:jc w:val="left"/>
            </w:pPr>
            <w:r>
              <w:rPr>
                <w:sz w:val="24"/>
              </w:rPr>
              <w:t xml:space="preserve"> </w:t>
            </w:r>
          </w:p>
        </w:tc>
        <w:tc>
          <w:tcPr>
            <w:tcW w:w="1954"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9" w:right="0" w:firstLine="0"/>
              <w:jc w:val="center"/>
            </w:pPr>
            <w:r>
              <w:rPr>
                <w:sz w:val="24"/>
              </w:rPr>
              <w:t xml:space="preserve">Лагерь </w:t>
            </w:r>
          </w:p>
        </w:tc>
      </w:tr>
      <w:tr w:rsidR="00EB0B73">
        <w:trPr>
          <w:trHeight w:val="566"/>
        </w:trPr>
        <w:tc>
          <w:tcPr>
            <w:tcW w:w="672"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118" w:firstLine="0"/>
              <w:jc w:val="right"/>
            </w:pPr>
            <w:r>
              <w:rPr>
                <w:sz w:val="24"/>
              </w:rPr>
              <w:t xml:space="preserve">23. </w:t>
            </w:r>
          </w:p>
        </w:tc>
        <w:tc>
          <w:tcPr>
            <w:tcW w:w="3128" w:type="dxa"/>
            <w:tcBorders>
              <w:top w:val="single" w:sz="4" w:space="0" w:color="000000"/>
              <w:left w:val="single" w:sz="4" w:space="0" w:color="000000"/>
              <w:bottom w:val="single" w:sz="4" w:space="0" w:color="000000"/>
              <w:right w:val="single" w:sz="4" w:space="0" w:color="000000"/>
            </w:tcBorders>
          </w:tcPr>
          <w:p w:rsidR="00EB0B73" w:rsidRDefault="00D84E84" w:rsidP="00D82775">
            <w:pPr>
              <w:spacing w:after="63" w:line="259" w:lineRule="auto"/>
              <w:ind w:left="190" w:right="0" w:firstLine="0"/>
              <w:jc w:val="left"/>
            </w:pPr>
            <w:r>
              <w:rPr>
                <w:sz w:val="24"/>
              </w:rPr>
              <w:t xml:space="preserve">Экскурсии по предприятиям Казани </w:t>
            </w:r>
            <w:r w:rsidR="00F91D5C">
              <w:rPr>
                <w:sz w:val="24"/>
              </w:rPr>
              <w:tab/>
              <w:t xml:space="preserve"> </w:t>
            </w:r>
          </w:p>
        </w:tc>
        <w:tc>
          <w:tcPr>
            <w:tcW w:w="1844" w:type="dxa"/>
            <w:tcBorders>
              <w:top w:val="single" w:sz="4" w:space="0" w:color="000000"/>
              <w:left w:val="single" w:sz="4" w:space="0" w:color="000000"/>
              <w:bottom w:val="single" w:sz="4" w:space="0" w:color="000000"/>
              <w:right w:val="single" w:sz="4" w:space="0" w:color="000000"/>
            </w:tcBorders>
          </w:tcPr>
          <w:p w:rsidR="00882A35" w:rsidRDefault="00882A35" w:rsidP="00882A35">
            <w:pPr>
              <w:spacing w:after="0" w:line="259" w:lineRule="auto"/>
              <w:ind w:left="4" w:right="0" w:firstLine="0"/>
              <w:jc w:val="center"/>
              <w:rPr>
                <w:sz w:val="24"/>
              </w:rPr>
            </w:pPr>
            <w:proofErr w:type="gramStart"/>
            <w:r>
              <w:rPr>
                <w:sz w:val="24"/>
              </w:rPr>
              <w:t>Март ,июнь</w:t>
            </w:r>
            <w:proofErr w:type="gramEnd"/>
          </w:p>
          <w:p w:rsidR="00EB0B73" w:rsidRDefault="00882A35" w:rsidP="00882A35">
            <w:pPr>
              <w:spacing w:after="0" w:line="259" w:lineRule="auto"/>
              <w:ind w:left="0" w:right="9" w:firstLine="0"/>
              <w:jc w:val="center"/>
            </w:pPr>
            <w:r>
              <w:rPr>
                <w:sz w:val="24"/>
              </w:rPr>
              <w:t xml:space="preserve"> (ежедневно)</w:t>
            </w:r>
          </w:p>
        </w:tc>
        <w:tc>
          <w:tcPr>
            <w:tcW w:w="1978"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0" w:firstLine="0"/>
              <w:jc w:val="left"/>
            </w:pPr>
            <w:r>
              <w:rPr>
                <w:sz w:val="24"/>
              </w:rPr>
              <w:t xml:space="preserve"> </w:t>
            </w:r>
          </w:p>
        </w:tc>
        <w:tc>
          <w:tcPr>
            <w:tcW w:w="1954"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9" w:right="0" w:firstLine="0"/>
              <w:jc w:val="center"/>
            </w:pPr>
            <w:r>
              <w:rPr>
                <w:sz w:val="24"/>
              </w:rPr>
              <w:t xml:space="preserve">Лагерь </w:t>
            </w:r>
          </w:p>
        </w:tc>
      </w:tr>
      <w:tr w:rsidR="00EB0B73">
        <w:trPr>
          <w:trHeight w:val="840"/>
        </w:trPr>
        <w:tc>
          <w:tcPr>
            <w:tcW w:w="672"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118" w:firstLine="0"/>
              <w:jc w:val="right"/>
            </w:pPr>
            <w:r>
              <w:rPr>
                <w:sz w:val="24"/>
              </w:rPr>
              <w:t xml:space="preserve">24. </w:t>
            </w:r>
          </w:p>
        </w:tc>
        <w:tc>
          <w:tcPr>
            <w:tcW w:w="3128" w:type="dxa"/>
            <w:tcBorders>
              <w:top w:val="single" w:sz="4" w:space="0" w:color="000000"/>
              <w:left w:val="single" w:sz="4" w:space="0" w:color="000000"/>
              <w:bottom w:val="single" w:sz="4" w:space="0" w:color="000000"/>
              <w:right w:val="single" w:sz="4" w:space="0" w:color="000000"/>
            </w:tcBorders>
          </w:tcPr>
          <w:p w:rsidR="00D84E84" w:rsidRDefault="00F91D5C" w:rsidP="00D84E84">
            <w:pPr>
              <w:tabs>
                <w:tab w:val="center" w:pos="1564"/>
                <w:tab w:val="center" w:pos="3087"/>
              </w:tabs>
              <w:spacing w:after="86" w:line="259" w:lineRule="auto"/>
              <w:ind w:left="0" w:right="0" w:firstLine="0"/>
              <w:jc w:val="left"/>
              <w:rPr>
                <w:sz w:val="24"/>
              </w:rPr>
            </w:pPr>
            <w:r>
              <w:rPr>
                <w:rFonts w:ascii="Calibri" w:eastAsia="Calibri" w:hAnsi="Calibri" w:cs="Calibri"/>
                <w:sz w:val="22"/>
              </w:rPr>
              <w:tab/>
            </w:r>
            <w:r>
              <w:rPr>
                <w:sz w:val="24"/>
              </w:rPr>
              <w:t>Экскурсия</w:t>
            </w:r>
            <w:r w:rsidR="00D84E84">
              <w:rPr>
                <w:sz w:val="24"/>
              </w:rPr>
              <w:t xml:space="preserve"> по поселку</w:t>
            </w:r>
          </w:p>
          <w:p w:rsidR="00EB0B73" w:rsidRDefault="00F91D5C">
            <w:pPr>
              <w:spacing w:after="0" w:line="259" w:lineRule="auto"/>
              <w:ind w:left="182" w:right="0" w:firstLine="0"/>
              <w:jc w:val="left"/>
            </w:pPr>
            <w:r>
              <w:rPr>
                <w:sz w:val="24"/>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882A35" w:rsidRDefault="00882A35" w:rsidP="00882A35">
            <w:pPr>
              <w:spacing w:after="0" w:line="259" w:lineRule="auto"/>
              <w:ind w:left="4" w:right="0" w:firstLine="0"/>
              <w:jc w:val="center"/>
              <w:rPr>
                <w:sz w:val="24"/>
              </w:rPr>
            </w:pPr>
            <w:proofErr w:type="gramStart"/>
            <w:r>
              <w:rPr>
                <w:sz w:val="24"/>
              </w:rPr>
              <w:t>Март ,июнь</w:t>
            </w:r>
            <w:proofErr w:type="gramEnd"/>
          </w:p>
          <w:p w:rsidR="00EB0B73" w:rsidRDefault="00882A35" w:rsidP="00882A35">
            <w:pPr>
              <w:spacing w:after="0" w:line="259" w:lineRule="auto"/>
              <w:ind w:left="0" w:right="9" w:firstLine="0"/>
              <w:jc w:val="center"/>
            </w:pPr>
            <w:r>
              <w:rPr>
                <w:sz w:val="24"/>
              </w:rPr>
              <w:t xml:space="preserve"> (ежедневно)</w:t>
            </w:r>
            <w:r w:rsidR="00F91D5C">
              <w:rPr>
                <w:sz w:val="24"/>
              </w:rPr>
              <w:t xml:space="preserve"> </w:t>
            </w:r>
          </w:p>
        </w:tc>
        <w:tc>
          <w:tcPr>
            <w:tcW w:w="1978"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0" w:firstLine="0"/>
              <w:jc w:val="left"/>
            </w:pPr>
            <w:r>
              <w:rPr>
                <w:sz w:val="24"/>
              </w:rPr>
              <w:t xml:space="preserve"> </w:t>
            </w:r>
          </w:p>
        </w:tc>
        <w:tc>
          <w:tcPr>
            <w:tcW w:w="1954"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9" w:right="0" w:firstLine="0"/>
              <w:jc w:val="center"/>
            </w:pPr>
            <w:r>
              <w:rPr>
                <w:sz w:val="24"/>
              </w:rPr>
              <w:t xml:space="preserve">Лагерь </w:t>
            </w:r>
          </w:p>
        </w:tc>
      </w:tr>
    </w:tbl>
    <w:p w:rsidR="00EB0B73" w:rsidRDefault="00F91D5C">
      <w:pPr>
        <w:spacing w:after="0" w:line="259" w:lineRule="auto"/>
        <w:ind w:left="0" w:right="0" w:firstLine="0"/>
      </w:pPr>
      <w:r>
        <w:rPr>
          <w:sz w:val="2"/>
        </w:rPr>
        <w:t xml:space="preserve"> </w:t>
      </w:r>
    </w:p>
    <w:tbl>
      <w:tblPr>
        <w:tblStyle w:val="TableGrid"/>
        <w:tblW w:w="9578" w:type="dxa"/>
        <w:tblInd w:w="314" w:type="dxa"/>
        <w:tblCellMar>
          <w:top w:w="5" w:type="dxa"/>
          <w:left w:w="5" w:type="dxa"/>
          <w:right w:w="48" w:type="dxa"/>
        </w:tblCellMar>
        <w:tblLook w:val="04A0" w:firstRow="1" w:lastRow="0" w:firstColumn="1" w:lastColumn="0" w:noHBand="0" w:noVBand="1"/>
      </w:tblPr>
      <w:tblGrid>
        <w:gridCol w:w="671"/>
        <w:gridCol w:w="3128"/>
        <w:gridCol w:w="1844"/>
        <w:gridCol w:w="1971"/>
        <w:gridCol w:w="1964"/>
      </w:tblGrid>
      <w:tr w:rsidR="00EB0B73">
        <w:trPr>
          <w:trHeight w:val="428"/>
        </w:trPr>
        <w:tc>
          <w:tcPr>
            <w:tcW w:w="672" w:type="dxa"/>
            <w:tcBorders>
              <w:top w:val="single" w:sz="4" w:space="0" w:color="000000"/>
              <w:left w:val="single" w:sz="4" w:space="0" w:color="000000"/>
              <w:bottom w:val="single" w:sz="4" w:space="0" w:color="000000"/>
              <w:right w:val="nil"/>
            </w:tcBorders>
          </w:tcPr>
          <w:p w:rsidR="00EB0B73" w:rsidRDefault="00EB0B73">
            <w:pPr>
              <w:spacing w:after="160" w:line="259" w:lineRule="auto"/>
              <w:ind w:left="0" w:right="0" w:firstLine="0"/>
              <w:jc w:val="left"/>
            </w:pPr>
          </w:p>
        </w:tc>
        <w:tc>
          <w:tcPr>
            <w:tcW w:w="6942" w:type="dxa"/>
            <w:gridSpan w:val="3"/>
            <w:tcBorders>
              <w:top w:val="single" w:sz="4" w:space="0" w:color="000000"/>
              <w:left w:val="nil"/>
              <w:bottom w:val="single" w:sz="4" w:space="0" w:color="000000"/>
              <w:right w:val="nil"/>
            </w:tcBorders>
          </w:tcPr>
          <w:p w:rsidR="00EB0B73" w:rsidRDefault="00F91D5C">
            <w:pPr>
              <w:spacing w:after="0" w:line="259" w:lineRule="auto"/>
              <w:ind w:left="3025" w:right="0" w:firstLine="0"/>
              <w:jc w:val="left"/>
            </w:pPr>
            <w:r>
              <w:rPr>
                <w:b/>
                <w:sz w:val="24"/>
              </w:rPr>
              <w:t xml:space="preserve">Модуль «Кружки и секции» </w:t>
            </w:r>
          </w:p>
        </w:tc>
        <w:tc>
          <w:tcPr>
            <w:tcW w:w="1964" w:type="dxa"/>
            <w:tcBorders>
              <w:top w:val="single" w:sz="4" w:space="0" w:color="000000"/>
              <w:left w:val="nil"/>
              <w:bottom w:val="single" w:sz="4" w:space="0" w:color="000000"/>
              <w:right w:val="single" w:sz="4" w:space="0" w:color="000000"/>
            </w:tcBorders>
            <w:vAlign w:val="bottom"/>
          </w:tcPr>
          <w:p w:rsidR="00EB0B73" w:rsidRDefault="00EB0B73">
            <w:pPr>
              <w:spacing w:after="160" w:line="259" w:lineRule="auto"/>
              <w:ind w:left="0" w:right="0" w:firstLine="0"/>
              <w:jc w:val="left"/>
            </w:pPr>
          </w:p>
        </w:tc>
      </w:tr>
      <w:tr w:rsidR="00EB0B73">
        <w:trPr>
          <w:trHeight w:val="1224"/>
        </w:trPr>
        <w:tc>
          <w:tcPr>
            <w:tcW w:w="672"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55" w:firstLine="0"/>
              <w:jc w:val="right"/>
            </w:pPr>
            <w:r>
              <w:rPr>
                <w:sz w:val="24"/>
              </w:rPr>
              <w:t xml:space="preserve">25. </w:t>
            </w:r>
          </w:p>
        </w:tc>
        <w:tc>
          <w:tcPr>
            <w:tcW w:w="3128"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190" w:right="271" w:firstLine="0"/>
            </w:pPr>
            <w:r>
              <w:rPr>
                <w:sz w:val="24"/>
              </w:rPr>
              <w:t xml:space="preserve">Внеурочная деятельность и дополнительное образование </w:t>
            </w:r>
          </w:p>
        </w:tc>
        <w:tc>
          <w:tcPr>
            <w:tcW w:w="1844" w:type="dxa"/>
            <w:tcBorders>
              <w:top w:val="single" w:sz="4" w:space="0" w:color="000000"/>
              <w:left w:val="single" w:sz="4" w:space="0" w:color="000000"/>
              <w:bottom w:val="single" w:sz="4" w:space="0" w:color="000000"/>
              <w:right w:val="single" w:sz="4" w:space="0" w:color="000000"/>
            </w:tcBorders>
          </w:tcPr>
          <w:p w:rsidR="00EB0B73" w:rsidRDefault="00FE2414">
            <w:pPr>
              <w:spacing w:after="0" w:line="259" w:lineRule="auto"/>
              <w:ind w:left="0" w:right="0" w:firstLine="0"/>
              <w:jc w:val="center"/>
            </w:pPr>
            <w:r>
              <w:rPr>
                <w:sz w:val="24"/>
              </w:rPr>
              <w:t xml:space="preserve"> </w:t>
            </w:r>
            <w:r w:rsidR="00F91D5C">
              <w:rPr>
                <w:sz w:val="24"/>
              </w:rPr>
              <w:t xml:space="preserve">(по отдельному расписанию) </w:t>
            </w:r>
          </w:p>
        </w:tc>
        <w:tc>
          <w:tcPr>
            <w:tcW w:w="1971"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0" w:firstLine="0"/>
              <w:jc w:val="left"/>
            </w:pPr>
            <w:r>
              <w:rPr>
                <w:sz w:val="24"/>
              </w:rPr>
              <w:t xml:space="preserve"> </w:t>
            </w:r>
          </w:p>
        </w:tc>
        <w:tc>
          <w:tcPr>
            <w:tcW w:w="1964"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57" w:right="0" w:firstLine="0"/>
              <w:jc w:val="center"/>
            </w:pPr>
            <w:r>
              <w:rPr>
                <w:sz w:val="24"/>
              </w:rPr>
              <w:t xml:space="preserve">Лагерь </w:t>
            </w:r>
          </w:p>
        </w:tc>
      </w:tr>
      <w:tr w:rsidR="00EB0B73">
        <w:trPr>
          <w:trHeight w:val="427"/>
        </w:trPr>
        <w:tc>
          <w:tcPr>
            <w:tcW w:w="672" w:type="dxa"/>
            <w:tcBorders>
              <w:top w:val="single" w:sz="4" w:space="0" w:color="000000"/>
              <w:left w:val="single" w:sz="4" w:space="0" w:color="000000"/>
              <w:bottom w:val="single" w:sz="4" w:space="0" w:color="000000"/>
              <w:right w:val="nil"/>
            </w:tcBorders>
          </w:tcPr>
          <w:p w:rsidR="00EB0B73" w:rsidRDefault="00EB0B73">
            <w:pPr>
              <w:spacing w:after="160" w:line="259" w:lineRule="auto"/>
              <w:ind w:left="0" w:right="0" w:firstLine="0"/>
              <w:jc w:val="left"/>
            </w:pPr>
          </w:p>
        </w:tc>
        <w:tc>
          <w:tcPr>
            <w:tcW w:w="6942" w:type="dxa"/>
            <w:gridSpan w:val="3"/>
            <w:tcBorders>
              <w:top w:val="single" w:sz="4" w:space="0" w:color="000000"/>
              <w:left w:val="nil"/>
              <w:bottom w:val="single" w:sz="4" w:space="0" w:color="000000"/>
              <w:right w:val="nil"/>
            </w:tcBorders>
          </w:tcPr>
          <w:p w:rsidR="00EB0B73" w:rsidRDefault="00F91D5C">
            <w:pPr>
              <w:spacing w:after="0" w:line="259" w:lineRule="auto"/>
              <w:ind w:left="0" w:right="432" w:firstLine="0"/>
              <w:jc w:val="right"/>
            </w:pPr>
            <w:r>
              <w:rPr>
                <w:b/>
                <w:sz w:val="24"/>
              </w:rPr>
              <w:t xml:space="preserve">Модуль «Цифровая и медиа-среда» </w:t>
            </w:r>
          </w:p>
        </w:tc>
        <w:tc>
          <w:tcPr>
            <w:tcW w:w="1964" w:type="dxa"/>
            <w:tcBorders>
              <w:top w:val="single" w:sz="4" w:space="0" w:color="000000"/>
              <w:left w:val="nil"/>
              <w:bottom w:val="single" w:sz="4" w:space="0" w:color="000000"/>
              <w:right w:val="single" w:sz="4" w:space="0" w:color="000000"/>
            </w:tcBorders>
          </w:tcPr>
          <w:p w:rsidR="00EB0B73" w:rsidRDefault="00EB0B73">
            <w:pPr>
              <w:spacing w:after="160" w:line="259" w:lineRule="auto"/>
              <w:ind w:left="0" w:right="0" w:firstLine="0"/>
              <w:jc w:val="left"/>
            </w:pPr>
          </w:p>
        </w:tc>
      </w:tr>
      <w:tr w:rsidR="00EB0B73">
        <w:trPr>
          <w:trHeight w:val="562"/>
        </w:trPr>
        <w:tc>
          <w:tcPr>
            <w:tcW w:w="672"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55" w:firstLine="0"/>
              <w:jc w:val="right"/>
            </w:pPr>
            <w:r>
              <w:rPr>
                <w:sz w:val="24"/>
              </w:rPr>
              <w:t xml:space="preserve">26. </w:t>
            </w:r>
          </w:p>
        </w:tc>
        <w:tc>
          <w:tcPr>
            <w:tcW w:w="3128"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190" w:right="0" w:firstLine="0"/>
              <w:jc w:val="left"/>
            </w:pPr>
            <w:r>
              <w:rPr>
                <w:sz w:val="24"/>
              </w:rPr>
              <w:t xml:space="preserve">Создание детской газеты </w:t>
            </w:r>
          </w:p>
        </w:tc>
        <w:tc>
          <w:tcPr>
            <w:tcW w:w="1844" w:type="dxa"/>
            <w:tcBorders>
              <w:top w:val="single" w:sz="4" w:space="0" w:color="000000"/>
              <w:left w:val="single" w:sz="4" w:space="0" w:color="000000"/>
              <w:bottom w:val="single" w:sz="4" w:space="0" w:color="000000"/>
              <w:right w:val="single" w:sz="4" w:space="0" w:color="000000"/>
            </w:tcBorders>
          </w:tcPr>
          <w:p w:rsidR="00882A35" w:rsidRDefault="00882A35" w:rsidP="00882A35">
            <w:pPr>
              <w:spacing w:after="0" w:line="259" w:lineRule="auto"/>
              <w:ind w:left="4" w:right="0" w:firstLine="0"/>
              <w:jc w:val="center"/>
              <w:rPr>
                <w:sz w:val="24"/>
              </w:rPr>
            </w:pPr>
            <w:proofErr w:type="gramStart"/>
            <w:r>
              <w:rPr>
                <w:sz w:val="24"/>
              </w:rPr>
              <w:t>Март ,июнь</w:t>
            </w:r>
            <w:proofErr w:type="gramEnd"/>
          </w:p>
          <w:p w:rsidR="00EB0B73" w:rsidRDefault="00882A35" w:rsidP="00882A35">
            <w:pPr>
              <w:spacing w:after="0" w:line="259" w:lineRule="auto"/>
              <w:ind w:left="39" w:right="0" w:firstLine="0"/>
              <w:jc w:val="center"/>
            </w:pPr>
            <w:r>
              <w:rPr>
                <w:sz w:val="24"/>
              </w:rPr>
              <w:t xml:space="preserve"> (ежедневно)</w:t>
            </w:r>
          </w:p>
        </w:tc>
        <w:tc>
          <w:tcPr>
            <w:tcW w:w="1971"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0" w:firstLine="0"/>
              <w:jc w:val="left"/>
            </w:pPr>
            <w:r>
              <w:rPr>
                <w:sz w:val="24"/>
              </w:rPr>
              <w:t xml:space="preserve"> </w:t>
            </w:r>
          </w:p>
        </w:tc>
        <w:tc>
          <w:tcPr>
            <w:tcW w:w="1964"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57" w:right="0" w:firstLine="0"/>
              <w:jc w:val="center"/>
            </w:pPr>
            <w:r>
              <w:rPr>
                <w:sz w:val="24"/>
              </w:rPr>
              <w:t xml:space="preserve">Лагерь </w:t>
            </w:r>
          </w:p>
        </w:tc>
      </w:tr>
      <w:tr w:rsidR="00EB0B73">
        <w:trPr>
          <w:trHeight w:val="1393"/>
        </w:trPr>
        <w:tc>
          <w:tcPr>
            <w:tcW w:w="672"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55" w:firstLine="0"/>
              <w:jc w:val="right"/>
            </w:pPr>
            <w:r>
              <w:rPr>
                <w:sz w:val="24"/>
              </w:rPr>
              <w:t xml:space="preserve">27. </w:t>
            </w:r>
          </w:p>
        </w:tc>
        <w:tc>
          <w:tcPr>
            <w:tcW w:w="3128"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190" w:right="804" w:firstLine="0"/>
            </w:pPr>
            <w:r>
              <w:rPr>
                <w:sz w:val="24"/>
              </w:rPr>
              <w:t xml:space="preserve">Осуществление видеосъемки и подготовка видео по результатам работы лагеря </w:t>
            </w:r>
          </w:p>
        </w:tc>
        <w:tc>
          <w:tcPr>
            <w:tcW w:w="1844" w:type="dxa"/>
            <w:tcBorders>
              <w:top w:val="single" w:sz="4" w:space="0" w:color="000000"/>
              <w:left w:val="single" w:sz="4" w:space="0" w:color="000000"/>
              <w:bottom w:val="single" w:sz="4" w:space="0" w:color="000000"/>
              <w:right w:val="single" w:sz="4" w:space="0" w:color="000000"/>
            </w:tcBorders>
          </w:tcPr>
          <w:p w:rsidR="00882A35" w:rsidRDefault="00882A35" w:rsidP="00882A35">
            <w:pPr>
              <w:spacing w:after="0" w:line="259" w:lineRule="auto"/>
              <w:ind w:left="4" w:right="0" w:firstLine="0"/>
              <w:jc w:val="center"/>
              <w:rPr>
                <w:sz w:val="24"/>
              </w:rPr>
            </w:pPr>
            <w:proofErr w:type="gramStart"/>
            <w:r>
              <w:rPr>
                <w:sz w:val="24"/>
              </w:rPr>
              <w:t>Март ,июнь</w:t>
            </w:r>
            <w:proofErr w:type="gramEnd"/>
          </w:p>
          <w:p w:rsidR="00EB0B73" w:rsidRDefault="00882A35" w:rsidP="00882A35">
            <w:pPr>
              <w:spacing w:after="0" w:line="259" w:lineRule="auto"/>
              <w:ind w:left="39" w:right="0" w:firstLine="0"/>
              <w:jc w:val="center"/>
            </w:pPr>
            <w:r>
              <w:rPr>
                <w:sz w:val="24"/>
              </w:rPr>
              <w:t xml:space="preserve"> (ежедневно)</w:t>
            </w:r>
          </w:p>
        </w:tc>
        <w:tc>
          <w:tcPr>
            <w:tcW w:w="1971"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0" w:right="0" w:firstLine="0"/>
              <w:jc w:val="left"/>
            </w:pPr>
            <w:r>
              <w:rPr>
                <w:sz w:val="24"/>
              </w:rPr>
              <w:t xml:space="preserve"> </w:t>
            </w:r>
          </w:p>
        </w:tc>
        <w:tc>
          <w:tcPr>
            <w:tcW w:w="1964" w:type="dxa"/>
            <w:tcBorders>
              <w:top w:val="single" w:sz="4" w:space="0" w:color="000000"/>
              <w:left w:val="single" w:sz="4" w:space="0" w:color="000000"/>
              <w:bottom w:val="single" w:sz="4" w:space="0" w:color="000000"/>
              <w:right w:val="single" w:sz="4" w:space="0" w:color="000000"/>
            </w:tcBorders>
          </w:tcPr>
          <w:p w:rsidR="00EB0B73" w:rsidRDefault="00F91D5C">
            <w:pPr>
              <w:spacing w:after="0" w:line="259" w:lineRule="auto"/>
              <w:ind w:left="57" w:right="0" w:firstLine="0"/>
              <w:jc w:val="center"/>
            </w:pPr>
            <w:r>
              <w:rPr>
                <w:sz w:val="24"/>
              </w:rPr>
              <w:t xml:space="preserve">Лагерь </w:t>
            </w:r>
          </w:p>
        </w:tc>
      </w:tr>
    </w:tbl>
    <w:p w:rsidR="00EB0B73" w:rsidRDefault="00F91D5C">
      <w:pPr>
        <w:spacing w:after="0" w:line="259" w:lineRule="auto"/>
        <w:ind w:left="0" w:right="0" w:firstLine="0"/>
      </w:pPr>
      <w:r>
        <w:rPr>
          <w:b/>
          <w:sz w:val="30"/>
        </w:rPr>
        <w:t xml:space="preserve"> </w:t>
      </w:r>
    </w:p>
    <w:p w:rsidR="00EB0B73" w:rsidRDefault="00F91D5C">
      <w:pPr>
        <w:spacing w:after="0" w:line="259" w:lineRule="auto"/>
        <w:ind w:left="0" w:right="0" w:firstLine="0"/>
      </w:pPr>
      <w:r>
        <w:rPr>
          <w:sz w:val="22"/>
        </w:rPr>
        <w:t xml:space="preserve"> </w:t>
      </w:r>
    </w:p>
    <w:sectPr w:rsidR="00EB0B73">
      <w:pgSz w:w="11911" w:h="16841"/>
      <w:pgMar w:top="1104" w:right="437" w:bottom="494"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Batang;바탕">
    <w:altName w:val="MS Gothic"/>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3648"/>
    <w:multiLevelType w:val="hybridMultilevel"/>
    <w:tmpl w:val="40206B04"/>
    <w:lvl w:ilvl="0" w:tplc="F67EDE26">
      <w:start w:val="1"/>
      <w:numFmt w:val="bullet"/>
      <w:lvlText w:val="•"/>
      <w:lvlJc w:val="left"/>
      <w:pPr>
        <w:ind w:left="41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83619D6">
      <w:start w:val="1"/>
      <w:numFmt w:val="bullet"/>
      <w:lvlText w:val="o"/>
      <w:lvlJc w:val="left"/>
      <w:pPr>
        <w:ind w:left="17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88E4A14">
      <w:start w:val="1"/>
      <w:numFmt w:val="bullet"/>
      <w:lvlText w:val="▪"/>
      <w:lvlJc w:val="left"/>
      <w:pPr>
        <w:ind w:left="25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6F440CC">
      <w:start w:val="1"/>
      <w:numFmt w:val="bullet"/>
      <w:lvlText w:val="•"/>
      <w:lvlJc w:val="left"/>
      <w:pPr>
        <w:ind w:left="32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9001E10">
      <w:start w:val="1"/>
      <w:numFmt w:val="bullet"/>
      <w:lvlText w:val="o"/>
      <w:lvlJc w:val="left"/>
      <w:pPr>
        <w:ind w:left="39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1E8B9BE">
      <w:start w:val="1"/>
      <w:numFmt w:val="bullet"/>
      <w:lvlText w:val="▪"/>
      <w:lvlJc w:val="left"/>
      <w:pPr>
        <w:ind w:left="46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0EA0EA4">
      <w:start w:val="1"/>
      <w:numFmt w:val="bullet"/>
      <w:lvlText w:val="•"/>
      <w:lvlJc w:val="left"/>
      <w:pPr>
        <w:ind w:left="53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970C8B2">
      <w:start w:val="1"/>
      <w:numFmt w:val="bullet"/>
      <w:lvlText w:val="o"/>
      <w:lvlJc w:val="left"/>
      <w:pPr>
        <w:ind w:left="61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20AF016">
      <w:start w:val="1"/>
      <w:numFmt w:val="bullet"/>
      <w:lvlText w:val="▪"/>
      <w:lvlJc w:val="left"/>
      <w:pPr>
        <w:ind w:left="68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1414488"/>
    <w:multiLevelType w:val="hybridMultilevel"/>
    <w:tmpl w:val="D0B0960E"/>
    <w:lvl w:ilvl="0" w:tplc="3C40DFD0">
      <w:start w:val="1"/>
      <w:numFmt w:val="bullet"/>
      <w:lvlText w:val=""/>
      <w:lvlJc w:val="left"/>
      <w:pPr>
        <w:ind w:left="20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D9E823AA">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9CFA9AC2">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93BC2ACC">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5F9C6CDC">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D4928510">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54EEB936">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C09E24DA">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1360CD34">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5844572"/>
    <w:multiLevelType w:val="hybridMultilevel"/>
    <w:tmpl w:val="CA5CB2FC"/>
    <w:lvl w:ilvl="0" w:tplc="DD92E4FA">
      <w:start w:val="1"/>
      <w:numFmt w:val="bullet"/>
      <w:lvlText w:val=""/>
      <w:lvlJc w:val="left"/>
      <w:pPr>
        <w:ind w:left="41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FB4C597C">
      <w:start w:val="1"/>
      <w:numFmt w:val="bullet"/>
      <w:lvlText w:val="o"/>
      <w:lvlJc w:val="left"/>
      <w:pPr>
        <w:ind w:left="178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3C341E86">
      <w:start w:val="1"/>
      <w:numFmt w:val="bullet"/>
      <w:lvlText w:val="▪"/>
      <w:lvlJc w:val="left"/>
      <w:pPr>
        <w:ind w:left="250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68C0E990">
      <w:start w:val="1"/>
      <w:numFmt w:val="bullet"/>
      <w:lvlText w:val="•"/>
      <w:lvlJc w:val="left"/>
      <w:pPr>
        <w:ind w:left="322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E142276E">
      <w:start w:val="1"/>
      <w:numFmt w:val="bullet"/>
      <w:lvlText w:val="o"/>
      <w:lvlJc w:val="left"/>
      <w:pPr>
        <w:ind w:left="394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3196BECA">
      <w:start w:val="1"/>
      <w:numFmt w:val="bullet"/>
      <w:lvlText w:val="▪"/>
      <w:lvlJc w:val="left"/>
      <w:pPr>
        <w:ind w:left="466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D616ABC6">
      <w:start w:val="1"/>
      <w:numFmt w:val="bullet"/>
      <w:lvlText w:val="•"/>
      <w:lvlJc w:val="left"/>
      <w:pPr>
        <w:ind w:left="538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7EA05794">
      <w:start w:val="1"/>
      <w:numFmt w:val="bullet"/>
      <w:lvlText w:val="o"/>
      <w:lvlJc w:val="left"/>
      <w:pPr>
        <w:ind w:left="610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644A06EA">
      <w:start w:val="1"/>
      <w:numFmt w:val="bullet"/>
      <w:lvlText w:val="▪"/>
      <w:lvlJc w:val="left"/>
      <w:pPr>
        <w:ind w:left="682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77260A7"/>
    <w:multiLevelType w:val="hybridMultilevel"/>
    <w:tmpl w:val="7082CF52"/>
    <w:lvl w:ilvl="0" w:tplc="F7620334">
      <w:start w:val="1"/>
      <w:numFmt w:val="bullet"/>
      <w:lvlText w:val=""/>
      <w:lvlJc w:val="left"/>
      <w:pPr>
        <w:ind w:left="41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4F4EFADA">
      <w:start w:val="1"/>
      <w:numFmt w:val="bullet"/>
      <w:lvlText w:val="o"/>
      <w:lvlJc w:val="left"/>
      <w:pPr>
        <w:ind w:left="20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09928E7E">
      <w:start w:val="1"/>
      <w:numFmt w:val="bullet"/>
      <w:lvlText w:val="▪"/>
      <w:lvlJc w:val="left"/>
      <w:pPr>
        <w:ind w:left="27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0452FDBC">
      <w:start w:val="1"/>
      <w:numFmt w:val="bullet"/>
      <w:lvlText w:val="•"/>
      <w:lvlJc w:val="left"/>
      <w:pPr>
        <w:ind w:left="34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B520FAC0">
      <w:start w:val="1"/>
      <w:numFmt w:val="bullet"/>
      <w:lvlText w:val="o"/>
      <w:lvlJc w:val="left"/>
      <w:pPr>
        <w:ind w:left="41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3B06B50E">
      <w:start w:val="1"/>
      <w:numFmt w:val="bullet"/>
      <w:lvlText w:val="▪"/>
      <w:lvlJc w:val="left"/>
      <w:pPr>
        <w:ind w:left="48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48F8A9D6">
      <w:start w:val="1"/>
      <w:numFmt w:val="bullet"/>
      <w:lvlText w:val="•"/>
      <w:lvlJc w:val="left"/>
      <w:pPr>
        <w:ind w:left="56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F57E930E">
      <w:start w:val="1"/>
      <w:numFmt w:val="bullet"/>
      <w:lvlText w:val="o"/>
      <w:lvlJc w:val="left"/>
      <w:pPr>
        <w:ind w:left="63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12EE78D6">
      <w:start w:val="1"/>
      <w:numFmt w:val="bullet"/>
      <w:lvlText w:val="▪"/>
      <w:lvlJc w:val="left"/>
      <w:pPr>
        <w:ind w:left="70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A21335A"/>
    <w:multiLevelType w:val="hybridMultilevel"/>
    <w:tmpl w:val="5DBC4938"/>
    <w:lvl w:ilvl="0" w:tplc="3CEED8B4">
      <w:start w:val="1"/>
      <w:numFmt w:val="bullet"/>
      <w:lvlText w:val=""/>
      <w:lvlJc w:val="left"/>
      <w:pPr>
        <w:ind w:left="41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FAFE80C6">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AB0EE0DE">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59B2843C">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96C0B94A">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EE642292">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C3EEF428">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557A7B04">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D1F42872">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6545A63"/>
    <w:multiLevelType w:val="hybridMultilevel"/>
    <w:tmpl w:val="B54A643C"/>
    <w:lvl w:ilvl="0" w:tplc="E992333A">
      <w:start w:val="1"/>
      <w:numFmt w:val="bullet"/>
      <w:lvlText w:val=""/>
      <w:lvlJc w:val="left"/>
      <w:pPr>
        <w:ind w:left="41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AAD05F46">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8AA09F14">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46A6B344">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E7705B74">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09CE949A">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65363A6A">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7E3E822C">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544C4314">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0E53820"/>
    <w:multiLevelType w:val="hybridMultilevel"/>
    <w:tmpl w:val="C2EC6B26"/>
    <w:lvl w:ilvl="0" w:tplc="1F28CB36">
      <w:start w:val="1"/>
      <w:numFmt w:val="bullet"/>
      <w:lvlText w:val=""/>
      <w:lvlJc w:val="left"/>
      <w:pPr>
        <w:ind w:left="41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6DBA0D3C">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33FE0BFE">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6D68A6D8">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1C6A69AC">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6576B992">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BE6A6612">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2FEE250A">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45820A9C">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35F1220C"/>
    <w:multiLevelType w:val="hybridMultilevel"/>
    <w:tmpl w:val="A5DC74E0"/>
    <w:lvl w:ilvl="0" w:tplc="0F5819C6">
      <w:start w:val="1"/>
      <w:numFmt w:val="bullet"/>
      <w:lvlText w:val=""/>
      <w:lvlJc w:val="left"/>
      <w:pPr>
        <w:ind w:left="41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2FA2AE5A">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59685906">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BC56BF42">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BC9A18C0">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C5781462">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78C6DFD4">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7CA2EC82">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DEDEA330">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422D69CC"/>
    <w:multiLevelType w:val="hybridMultilevel"/>
    <w:tmpl w:val="25D4B652"/>
    <w:lvl w:ilvl="0" w:tplc="06EE3E3C">
      <w:start w:val="1"/>
      <w:numFmt w:val="bullet"/>
      <w:lvlText w:val=""/>
      <w:lvlJc w:val="left"/>
      <w:pPr>
        <w:ind w:left="20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E2D0DEEE">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DA5A6008">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98E0499C">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496C2336">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3232EF0E">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7F80D260">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4DD68A52">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D55CD138">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4B912BD4"/>
    <w:multiLevelType w:val="hybridMultilevel"/>
    <w:tmpl w:val="2F064A42"/>
    <w:lvl w:ilvl="0" w:tplc="5A3AD352">
      <w:start w:val="4"/>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7E919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CEBDA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FD4E08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CC3A9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5C2E67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56041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E2911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0EFF8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64277DBC"/>
    <w:multiLevelType w:val="hybridMultilevel"/>
    <w:tmpl w:val="C61C96C6"/>
    <w:lvl w:ilvl="0" w:tplc="B7A81D5E">
      <w:start w:val="1"/>
      <w:numFmt w:val="bullet"/>
      <w:lvlText w:val=""/>
      <w:lvlJc w:val="left"/>
      <w:pPr>
        <w:ind w:left="41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25F20536">
      <w:start w:val="1"/>
      <w:numFmt w:val="bullet"/>
      <w:lvlText w:val="o"/>
      <w:lvlJc w:val="left"/>
      <w:pPr>
        <w:ind w:left="178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4C34DC74">
      <w:start w:val="1"/>
      <w:numFmt w:val="bullet"/>
      <w:lvlText w:val="▪"/>
      <w:lvlJc w:val="left"/>
      <w:pPr>
        <w:ind w:left="250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FC56F160">
      <w:start w:val="1"/>
      <w:numFmt w:val="bullet"/>
      <w:lvlText w:val="•"/>
      <w:lvlJc w:val="left"/>
      <w:pPr>
        <w:ind w:left="322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91969B6C">
      <w:start w:val="1"/>
      <w:numFmt w:val="bullet"/>
      <w:lvlText w:val="o"/>
      <w:lvlJc w:val="left"/>
      <w:pPr>
        <w:ind w:left="394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F684D692">
      <w:start w:val="1"/>
      <w:numFmt w:val="bullet"/>
      <w:lvlText w:val="▪"/>
      <w:lvlJc w:val="left"/>
      <w:pPr>
        <w:ind w:left="466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4E00B908">
      <w:start w:val="1"/>
      <w:numFmt w:val="bullet"/>
      <w:lvlText w:val="•"/>
      <w:lvlJc w:val="left"/>
      <w:pPr>
        <w:ind w:left="538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20CC7936">
      <w:start w:val="1"/>
      <w:numFmt w:val="bullet"/>
      <w:lvlText w:val="o"/>
      <w:lvlJc w:val="left"/>
      <w:pPr>
        <w:ind w:left="610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79C878C8">
      <w:start w:val="1"/>
      <w:numFmt w:val="bullet"/>
      <w:lvlText w:val="▪"/>
      <w:lvlJc w:val="left"/>
      <w:pPr>
        <w:ind w:left="682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6A285293"/>
    <w:multiLevelType w:val="hybridMultilevel"/>
    <w:tmpl w:val="47F88584"/>
    <w:lvl w:ilvl="0" w:tplc="7BACE54A">
      <w:start w:val="1"/>
      <w:numFmt w:val="bullet"/>
      <w:lvlText w:val=""/>
      <w:lvlJc w:val="left"/>
      <w:pPr>
        <w:ind w:left="41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FCFAB9C6">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5CE415E0">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84FE9896">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177078FA">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7270A570">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4428309E">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64627616">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C9D81778">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6E9D400B"/>
    <w:multiLevelType w:val="hybridMultilevel"/>
    <w:tmpl w:val="73109BB6"/>
    <w:lvl w:ilvl="0" w:tplc="39E8E9D4">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0EF43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F1EF0C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99628A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610227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138807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0CB42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46C4A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C165A2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7C1A527A"/>
    <w:multiLevelType w:val="multilevel"/>
    <w:tmpl w:val="D624D64E"/>
    <w:lvl w:ilvl="0">
      <w:start w:val="1"/>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3"/>
  </w:num>
  <w:num w:numId="2">
    <w:abstractNumId w:val="0"/>
  </w:num>
  <w:num w:numId="3">
    <w:abstractNumId w:val="6"/>
  </w:num>
  <w:num w:numId="4">
    <w:abstractNumId w:val="7"/>
  </w:num>
  <w:num w:numId="5">
    <w:abstractNumId w:val="2"/>
  </w:num>
  <w:num w:numId="6">
    <w:abstractNumId w:val="8"/>
  </w:num>
  <w:num w:numId="7">
    <w:abstractNumId w:val="10"/>
  </w:num>
  <w:num w:numId="8">
    <w:abstractNumId w:val="4"/>
  </w:num>
  <w:num w:numId="9">
    <w:abstractNumId w:val="1"/>
  </w:num>
  <w:num w:numId="10">
    <w:abstractNumId w:val="12"/>
  </w:num>
  <w:num w:numId="11">
    <w:abstractNumId w:val="9"/>
  </w:num>
  <w:num w:numId="12">
    <w:abstractNumId w:val="3"/>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B73"/>
    <w:rsid w:val="0017053B"/>
    <w:rsid w:val="00374625"/>
    <w:rsid w:val="00587B7E"/>
    <w:rsid w:val="007E0D8A"/>
    <w:rsid w:val="00861873"/>
    <w:rsid w:val="00882A35"/>
    <w:rsid w:val="00907272"/>
    <w:rsid w:val="009B6D1D"/>
    <w:rsid w:val="00D004BC"/>
    <w:rsid w:val="00D82775"/>
    <w:rsid w:val="00D84E84"/>
    <w:rsid w:val="00EB0B73"/>
    <w:rsid w:val="00F91D5C"/>
    <w:rsid w:val="00FE24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D5C06"/>
  <w15:docId w15:val="{07B52883-50A7-4E1E-9B40-93779FE26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3" w:line="372" w:lineRule="auto"/>
      <w:ind w:left="425" w:right="404" w:firstLine="70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123"/>
      <w:ind w:left="28" w:hanging="10"/>
      <w:outlineLvl w:val="0"/>
    </w:pPr>
    <w:rPr>
      <w:rFonts w:ascii="Times New Roman" w:eastAsia="Times New Roman" w:hAnsi="Times New Roman" w:cs="Times New Roman"/>
      <w:color w:val="000000"/>
      <w:sz w:val="30"/>
    </w:rPr>
  </w:style>
  <w:style w:type="paragraph" w:styleId="2">
    <w:name w:val="heading 2"/>
    <w:next w:val="a"/>
    <w:link w:val="20"/>
    <w:uiPriority w:val="9"/>
    <w:unhideWhenUsed/>
    <w:qFormat/>
    <w:pPr>
      <w:keepNext/>
      <w:keepLines/>
      <w:spacing w:after="123"/>
      <w:ind w:left="28" w:hanging="10"/>
      <w:outlineLvl w:val="1"/>
    </w:pPr>
    <w:rPr>
      <w:rFonts w:ascii="Times New Roman" w:eastAsia="Times New Roman" w:hAnsi="Times New Roman" w:cs="Times New Roman"/>
      <w:color w:val="000000"/>
      <w:sz w:val="30"/>
    </w:rPr>
  </w:style>
  <w:style w:type="paragraph" w:styleId="3">
    <w:name w:val="heading 3"/>
    <w:next w:val="a"/>
    <w:link w:val="30"/>
    <w:uiPriority w:val="9"/>
    <w:unhideWhenUsed/>
    <w:qFormat/>
    <w:pPr>
      <w:keepNext/>
      <w:keepLines/>
      <w:spacing w:after="0"/>
      <w:ind w:left="620" w:hanging="10"/>
      <w:jc w:val="center"/>
      <w:outlineLvl w:val="2"/>
    </w:pPr>
    <w:rPr>
      <w:rFonts w:ascii="Times New Roman" w:eastAsia="Times New Roman" w:hAnsi="Times New Roman" w:cs="Times New Roman"/>
      <w:b/>
      <w:color w:val="000000"/>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Times New Roman" w:eastAsia="Times New Roman" w:hAnsi="Times New Roman" w:cs="Times New Roman"/>
      <w:b/>
      <w:color w:val="000000"/>
      <w:sz w:val="30"/>
    </w:rPr>
  </w:style>
  <w:style w:type="character" w:customStyle="1" w:styleId="10">
    <w:name w:val="Заголовок 1 Знак"/>
    <w:link w:val="1"/>
    <w:rPr>
      <w:rFonts w:ascii="Times New Roman" w:eastAsia="Times New Roman" w:hAnsi="Times New Roman" w:cs="Times New Roman"/>
      <w:color w:val="000000"/>
      <w:sz w:val="30"/>
    </w:rPr>
  </w:style>
  <w:style w:type="character" w:customStyle="1" w:styleId="20">
    <w:name w:val="Заголовок 2 Знак"/>
    <w:link w:val="2"/>
    <w:rPr>
      <w:rFonts w:ascii="Times New Roman" w:eastAsia="Times New Roman" w:hAnsi="Times New Roman" w:cs="Times New Roman"/>
      <w:color w:val="000000"/>
      <w:sz w:val="30"/>
    </w:rPr>
  </w:style>
  <w:style w:type="paragraph" w:styleId="11">
    <w:name w:val="toc 1"/>
    <w:hidden/>
    <w:pPr>
      <w:ind w:left="15" w:right="15"/>
    </w:pPr>
    <w:rPr>
      <w:rFonts w:ascii="Calibri" w:eastAsia="Calibri" w:hAnsi="Calibri" w:cs="Calibri"/>
      <w:color w:val="000000"/>
    </w:rPr>
  </w:style>
  <w:style w:type="paragraph" w:styleId="21">
    <w:name w:val="toc 2"/>
    <w:hidden/>
    <w:pPr>
      <w:ind w:left="15" w:right="15"/>
    </w:pPr>
    <w:rPr>
      <w:rFonts w:ascii="Calibri" w:eastAsia="Calibri" w:hAnsi="Calibri" w:cs="Calibr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 Spacing"/>
    <w:qFormat/>
    <w:rsid w:val="00D004BC"/>
    <w:pPr>
      <w:widowControl w:val="0"/>
      <w:suppressAutoHyphens/>
      <w:spacing w:after="0" w:line="240" w:lineRule="auto"/>
      <w:jc w:val="both"/>
    </w:pPr>
    <w:rPr>
      <w:rFonts w:ascii="Batang;바탕" w:eastAsia="Batang;바탕" w:hAnsi="Batang;바탕" w:cs="Times New Roman"/>
      <w:kern w:val="2"/>
      <w:lang w:val="en-US" w:eastAsia="ko-KR"/>
    </w:rPr>
  </w:style>
  <w:style w:type="paragraph" w:styleId="a4">
    <w:name w:val="Normal (Web)"/>
    <w:basedOn w:val="a"/>
    <w:qFormat/>
    <w:rsid w:val="00D004BC"/>
    <w:pPr>
      <w:suppressAutoHyphens/>
      <w:spacing w:before="280" w:after="280" w:line="240" w:lineRule="auto"/>
      <w:ind w:left="0" w:right="0" w:firstLine="0"/>
      <w:jc w:val="left"/>
    </w:pPr>
    <w:rPr>
      <w:color w:val="auto"/>
      <w:sz w:val="24"/>
      <w:szCs w:val="24"/>
      <w:lang w:eastAsia="ko-KR"/>
    </w:rPr>
  </w:style>
  <w:style w:type="paragraph" w:styleId="a5">
    <w:name w:val="Balloon Text"/>
    <w:basedOn w:val="a"/>
    <w:link w:val="a6"/>
    <w:uiPriority w:val="99"/>
    <w:semiHidden/>
    <w:unhideWhenUsed/>
    <w:rsid w:val="0086187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61873"/>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18" Type="http://schemas.openxmlformats.org/officeDocument/2006/relationships/image" Target="media/image14.jp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jpg"/><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jpg"/><Relationship Id="rId15" Type="http://schemas.openxmlformats.org/officeDocument/2006/relationships/image" Target="media/image11.jpg"/><Relationship Id="rId10" Type="http://schemas.openxmlformats.org/officeDocument/2006/relationships/image" Target="media/image6.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9287</Words>
  <Characters>52936</Characters>
  <Application>Microsoft Office Word</Application>
  <DocSecurity>0</DocSecurity>
  <Lines>441</Lines>
  <Paragraphs>124</Paragraphs>
  <ScaleCrop>false</ScaleCrop>
  <HeadingPairs>
    <vt:vector size="4" baseType="variant">
      <vt:variant>
        <vt:lpstr>Название</vt:lpstr>
      </vt:variant>
      <vt:variant>
        <vt:i4>1</vt:i4>
      </vt:variant>
      <vt:variant>
        <vt:lpstr>Заголовки</vt:lpstr>
      </vt:variant>
      <vt:variant>
        <vt:i4>15</vt:i4>
      </vt:variant>
    </vt:vector>
  </HeadingPairs>
  <TitlesOfParts>
    <vt:vector size="16" baseType="lpstr">
      <vt:lpstr/>
      <vt:lpstr>        СОДЕРЖАНИЕ </vt:lpstr>
      <vt:lpstr>1. 	Общие положения </vt:lpstr>
      <vt:lpstr>II. Целевой раздел Программы </vt:lpstr>
      <vt:lpstr>III. Содержательный раздел Программы </vt:lpstr>
      <vt:lpstr>IV. Организационный раздел </vt:lpstr>
      <vt:lpstr>    4.1. Особенности организации воспитательной деятельности </vt:lpstr>
      <vt:lpstr>    4.2. Основные характеристики уклада </vt:lpstr>
      <vt:lpstr>    4.3. Кадровое обеспечение </vt:lpstr>
      <vt:lpstr>    4.4. Финансовое обеспечение </vt:lpstr>
      <vt:lpstr>    4.5. Анализ воспитательного процесса и результатов воспитания </vt:lpstr>
      <vt:lpstr>    4.6. Партнерское взаимодействие с общественными и молодежными организациями </vt:lpstr>
      <vt:lpstr>    4.7. Взаимодействие с родительским сообществом </vt:lpstr>
      <vt:lpstr>    4.8. Материально-техническое обеспечение </vt:lpstr>
      <vt:lpstr>Приложение </vt:lpstr>
      <vt:lpstr>        Календарный план воспитательной работы в пришкольном лагере на весеннюю и летнюю</vt:lpstr>
    </vt:vector>
  </TitlesOfParts>
  <Company/>
  <LinksUpToDate>false</LinksUpToDate>
  <CharactersWithSpaces>62099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79531</dc:creator>
  <cp:keywords/>
  <cp:lastModifiedBy>админ</cp:lastModifiedBy>
  <cp:revision>2</cp:revision>
  <cp:lastPrinted>2025-06-20T07:48:00Z</cp:lastPrinted>
  <dcterms:created xsi:type="dcterms:W3CDTF">2025-06-20T08:18:00Z</dcterms:created>
  <dcterms:modified xsi:type="dcterms:W3CDTF">2025-06-20T08:18:00Z</dcterms:modified>
</cp:coreProperties>
</file>